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ACB1" w14:textId="77777777" w:rsidR="003C5848" w:rsidRPr="00360016" w:rsidRDefault="006A206F" w:rsidP="003C5848">
      <w:pPr>
        <w:jc w:val="both"/>
        <w:rPr>
          <w:rFonts w:ascii="Helvetica" w:hAnsi="Helvetica"/>
          <w:color w:val="00335B"/>
          <w:sz w:val="16"/>
          <w:szCs w:val="18"/>
        </w:rPr>
      </w:pPr>
      <w:r w:rsidRPr="00360016">
        <w:rPr>
          <w:rFonts w:ascii="Helvetica" w:hAnsi="Helvetica"/>
          <w:sz w:val="16"/>
          <w:szCs w:val="17"/>
        </w:rPr>
        <w:t xml:space="preserve"> </w:t>
      </w:r>
    </w:p>
    <w:p w14:paraId="690EFB62" w14:textId="77777777" w:rsidR="003C5848" w:rsidRPr="00360016" w:rsidRDefault="003C5848" w:rsidP="003C5848">
      <w:pPr>
        <w:jc w:val="both"/>
        <w:rPr>
          <w:rFonts w:ascii="Helvetica" w:hAnsi="Helvetica"/>
          <w:color w:val="00335B"/>
          <w:sz w:val="16"/>
          <w:szCs w:val="18"/>
        </w:rPr>
      </w:pPr>
    </w:p>
    <w:p w14:paraId="7ECECCD1" w14:textId="77777777" w:rsidR="00360016" w:rsidRPr="00360016" w:rsidRDefault="00360016" w:rsidP="003C5848">
      <w:pPr>
        <w:jc w:val="both"/>
        <w:rPr>
          <w:rFonts w:ascii="Helvetica" w:hAnsi="Helvetica"/>
          <w:b/>
          <w:sz w:val="16"/>
          <w:szCs w:val="17"/>
        </w:rPr>
      </w:pPr>
      <w:r w:rsidRPr="00360016">
        <w:rPr>
          <w:rFonts w:ascii="Helvetica" w:hAnsi="Helvetica"/>
          <w:b/>
          <w:sz w:val="16"/>
          <w:szCs w:val="17"/>
        </w:rPr>
        <w:t xml:space="preserve">STANDARD </w:t>
      </w:r>
      <w:r w:rsidR="001833D2">
        <w:rPr>
          <w:rFonts w:ascii="Helvetica" w:hAnsi="Helvetica"/>
          <w:b/>
          <w:sz w:val="16"/>
          <w:szCs w:val="17"/>
        </w:rPr>
        <w:t xml:space="preserve">TERMS </w:t>
      </w:r>
      <w:r w:rsidRPr="00360016">
        <w:rPr>
          <w:rFonts w:ascii="Helvetica" w:hAnsi="Helvetica"/>
          <w:b/>
          <w:sz w:val="16"/>
          <w:szCs w:val="17"/>
        </w:rPr>
        <w:t>OF SALES CONTRACT</w:t>
      </w:r>
      <w:r w:rsidR="001833D2">
        <w:rPr>
          <w:rFonts w:ascii="Helvetica" w:hAnsi="Helvetica"/>
          <w:b/>
          <w:sz w:val="16"/>
          <w:szCs w:val="17"/>
        </w:rPr>
        <w:t>S</w:t>
      </w:r>
      <w:r w:rsidRPr="00360016">
        <w:rPr>
          <w:rFonts w:ascii="Helvetica" w:hAnsi="Helvetica"/>
          <w:b/>
          <w:sz w:val="16"/>
          <w:szCs w:val="17"/>
        </w:rPr>
        <w:t xml:space="preserve"> </w:t>
      </w:r>
      <w:r w:rsidR="001833D2">
        <w:rPr>
          <w:rFonts w:ascii="Helvetica" w:hAnsi="Helvetica"/>
          <w:b/>
          <w:sz w:val="16"/>
          <w:szCs w:val="17"/>
        </w:rPr>
        <w:t>FOR</w:t>
      </w:r>
      <w:r w:rsidR="001833D2" w:rsidRPr="00360016">
        <w:rPr>
          <w:rFonts w:ascii="Helvetica" w:hAnsi="Helvetica"/>
          <w:b/>
          <w:sz w:val="16"/>
          <w:szCs w:val="17"/>
        </w:rPr>
        <w:t xml:space="preserve"> </w:t>
      </w:r>
      <w:r w:rsidRPr="00360016">
        <w:rPr>
          <w:rFonts w:ascii="Helvetica" w:hAnsi="Helvetica"/>
          <w:b/>
          <w:sz w:val="16"/>
          <w:szCs w:val="17"/>
        </w:rPr>
        <w:t xml:space="preserve">ADVERTISING SERVICES OF JCDECAUX </w:t>
      </w:r>
      <w:r w:rsidR="001833D2" w:rsidRPr="00360016">
        <w:rPr>
          <w:rFonts w:ascii="Helvetica" w:hAnsi="Helvetica"/>
          <w:b/>
          <w:sz w:val="16"/>
          <w:szCs w:val="17"/>
        </w:rPr>
        <w:t>E</w:t>
      </w:r>
      <w:r w:rsidR="001833D2">
        <w:rPr>
          <w:rFonts w:ascii="Helvetica" w:hAnsi="Helvetica"/>
          <w:b/>
          <w:sz w:val="16"/>
          <w:szCs w:val="17"/>
        </w:rPr>
        <w:t>ESTI OÜ</w:t>
      </w:r>
    </w:p>
    <w:p w14:paraId="5E94758B" w14:textId="2B32112D" w:rsidR="00360016" w:rsidRDefault="00360016" w:rsidP="003C5848">
      <w:pPr>
        <w:jc w:val="both"/>
        <w:rPr>
          <w:rFonts w:ascii="Helvetica" w:hAnsi="Helvetica"/>
          <w:sz w:val="16"/>
          <w:szCs w:val="17"/>
        </w:rPr>
      </w:pPr>
      <w:r w:rsidRPr="00360016">
        <w:rPr>
          <w:rFonts w:ascii="Helvetica" w:hAnsi="Helvetica"/>
          <w:sz w:val="16"/>
          <w:szCs w:val="17"/>
        </w:rPr>
        <w:t>Entry into</w:t>
      </w:r>
      <w:r>
        <w:rPr>
          <w:rFonts w:ascii="Helvetica" w:hAnsi="Helvetica"/>
          <w:sz w:val="16"/>
          <w:szCs w:val="17"/>
        </w:rPr>
        <w:t xml:space="preserve"> force</w:t>
      </w:r>
      <w:r w:rsidR="001833D2">
        <w:rPr>
          <w:rFonts w:ascii="Helvetica" w:hAnsi="Helvetica"/>
          <w:sz w:val="16"/>
          <w:szCs w:val="17"/>
        </w:rPr>
        <w:t>:</w:t>
      </w:r>
      <w:r>
        <w:rPr>
          <w:rFonts w:ascii="Helvetica" w:hAnsi="Helvetica"/>
          <w:sz w:val="16"/>
          <w:szCs w:val="17"/>
        </w:rPr>
        <w:t xml:space="preserve"> </w:t>
      </w:r>
      <w:r w:rsidR="00B45B39">
        <w:rPr>
          <w:rFonts w:ascii="Helvetica" w:hAnsi="Helvetica"/>
          <w:sz w:val="16"/>
          <w:szCs w:val="17"/>
        </w:rPr>
        <w:t>31</w:t>
      </w:r>
      <w:r>
        <w:rPr>
          <w:rFonts w:ascii="Helvetica" w:hAnsi="Helvetica"/>
          <w:sz w:val="16"/>
          <w:szCs w:val="17"/>
        </w:rPr>
        <w:t xml:space="preserve"> </w:t>
      </w:r>
      <w:r w:rsidR="00B45B39">
        <w:rPr>
          <w:rFonts w:ascii="Helvetica" w:hAnsi="Helvetica"/>
          <w:sz w:val="16"/>
          <w:szCs w:val="17"/>
        </w:rPr>
        <w:t>August 2022</w:t>
      </w:r>
    </w:p>
    <w:p w14:paraId="006E4D03" w14:textId="77777777" w:rsidR="00360016" w:rsidRDefault="00360016" w:rsidP="003C5848">
      <w:pPr>
        <w:jc w:val="both"/>
        <w:rPr>
          <w:rFonts w:ascii="Helvetica" w:hAnsi="Helvetica"/>
          <w:sz w:val="16"/>
          <w:szCs w:val="17"/>
        </w:rPr>
      </w:pPr>
    </w:p>
    <w:p w14:paraId="228D14B4" w14:textId="77777777" w:rsidR="00360016" w:rsidRPr="008D0B5F" w:rsidRDefault="00360016" w:rsidP="003C5848">
      <w:pPr>
        <w:jc w:val="both"/>
        <w:rPr>
          <w:rFonts w:ascii="Helvetica" w:hAnsi="Helvetica"/>
          <w:sz w:val="15"/>
          <w:szCs w:val="15"/>
        </w:rPr>
      </w:pPr>
      <w:r w:rsidRPr="008D0B5F">
        <w:rPr>
          <w:rFonts w:ascii="Helvetica" w:hAnsi="Helvetica"/>
          <w:b/>
          <w:sz w:val="15"/>
          <w:szCs w:val="15"/>
        </w:rPr>
        <w:t xml:space="preserve">1. General </w:t>
      </w:r>
      <w:r w:rsidR="001833D2" w:rsidRPr="008D0B5F">
        <w:rPr>
          <w:rFonts w:ascii="Helvetica" w:hAnsi="Helvetica"/>
          <w:b/>
          <w:sz w:val="15"/>
          <w:szCs w:val="15"/>
        </w:rPr>
        <w:t>provisions</w:t>
      </w:r>
    </w:p>
    <w:p w14:paraId="1960021B" w14:textId="77777777" w:rsidR="00360016" w:rsidRPr="008D0B5F" w:rsidRDefault="00360016" w:rsidP="003C5848">
      <w:pPr>
        <w:jc w:val="both"/>
        <w:rPr>
          <w:rFonts w:ascii="Helvetica" w:hAnsi="Helvetica"/>
          <w:sz w:val="15"/>
          <w:szCs w:val="15"/>
        </w:rPr>
      </w:pPr>
      <w:r w:rsidRPr="008D0B5F">
        <w:rPr>
          <w:rFonts w:ascii="Helvetica" w:hAnsi="Helvetica"/>
          <w:sz w:val="15"/>
          <w:szCs w:val="15"/>
        </w:rPr>
        <w:t>1.1. JCDecaux provide</w:t>
      </w:r>
      <w:r w:rsidR="001833D2" w:rsidRPr="008D0B5F">
        <w:rPr>
          <w:rFonts w:ascii="Helvetica" w:hAnsi="Helvetica"/>
          <w:sz w:val="15"/>
          <w:szCs w:val="15"/>
        </w:rPr>
        <w:t>s</w:t>
      </w:r>
      <w:r w:rsidRPr="008D0B5F">
        <w:rPr>
          <w:rFonts w:ascii="Helvetica" w:hAnsi="Helvetica"/>
          <w:sz w:val="15"/>
          <w:szCs w:val="15"/>
        </w:rPr>
        <w:t xml:space="preserve"> advertising services to</w:t>
      </w:r>
      <w:r w:rsidR="001833D2" w:rsidRPr="008D0B5F">
        <w:rPr>
          <w:rFonts w:ascii="Helvetica" w:hAnsi="Helvetica"/>
          <w:sz w:val="15"/>
          <w:szCs w:val="15"/>
        </w:rPr>
        <w:t xml:space="preserve"> the</w:t>
      </w:r>
      <w:r w:rsidRPr="008D0B5F">
        <w:rPr>
          <w:rFonts w:ascii="Helvetica" w:hAnsi="Helvetica"/>
          <w:sz w:val="15"/>
          <w:szCs w:val="15"/>
        </w:rPr>
        <w:t xml:space="preserve"> Client</w:t>
      </w:r>
      <w:r w:rsidR="00F315E7" w:rsidRPr="008D0B5F">
        <w:rPr>
          <w:rFonts w:ascii="Helvetica" w:hAnsi="Helvetica"/>
          <w:sz w:val="15"/>
          <w:szCs w:val="15"/>
        </w:rPr>
        <w:t xml:space="preserve"> pursuant to the procedure set forth in these Standard </w:t>
      </w:r>
      <w:r w:rsidR="001833D2" w:rsidRPr="008D0B5F">
        <w:rPr>
          <w:rFonts w:ascii="Helvetica" w:hAnsi="Helvetica"/>
          <w:sz w:val="15"/>
          <w:szCs w:val="15"/>
        </w:rPr>
        <w:t>Terms as well as the</w:t>
      </w:r>
      <w:r w:rsidR="00F315E7" w:rsidRPr="008D0B5F">
        <w:rPr>
          <w:rFonts w:ascii="Helvetica" w:hAnsi="Helvetica"/>
          <w:sz w:val="15"/>
          <w:szCs w:val="15"/>
        </w:rPr>
        <w:t xml:space="preserve"> special terms and conditions signed by JCDecaux and </w:t>
      </w:r>
      <w:r w:rsidR="001833D2" w:rsidRPr="008D0B5F">
        <w:rPr>
          <w:rFonts w:ascii="Helvetica" w:hAnsi="Helvetica"/>
          <w:sz w:val="15"/>
          <w:szCs w:val="15"/>
        </w:rPr>
        <w:t xml:space="preserve">the </w:t>
      </w:r>
      <w:r w:rsidR="00F315E7" w:rsidRPr="008D0B5F">
        <w:rPr>
          <w:rFonts w:ascii="Helvetica" w:hAnsi="Helvetica"/>
          <w:sz w:val="15"/>
          <w:szCs w:val="15"/>
        </w:rPr>
        <w:t>Client.</w:t>
      </w:r>
    </w:p>
    <w:p w14:paraId="133D7414" w14:textId="77777777" w:rsidR="00B3256E" w:rsidRPr="008D0B5F" w:rsidRDefault="00B3256E" w:rsidP="003C5848">
      <w:pPr>
        <w:jc w:val="both"/>
        <w:rPr>
          <w:rFonts w:ascii="Helvetica" w:hAnsi="Helvetica"/>
          <w:sz w:val="15"/>
          <w:szCs w:val="15"/>
        </w:rPr>
      </w:pPr>
      <w:r w:rsidRPr="008D0B5F">
        <w:rPr>
          <w:rFonts w:ascii="Helvetica" w:hAnsi="Helvetica"/>
          <w:sz w:val="15"/>
          <w:szCs w:val="15"/>
        </w:rPr>
        <w:t xml:space="preserve">1.2. The special terms and conditions </w:t>
      </w:r>
      <w:r w:rsidR="001833D2" w:rsidRPr="008D0B5F">
        <w:rPr>
          <w:rFonts w:ascii="Helvetica" w:hAnsi="Helvetica"/>
          <w:sz w:val="15"/>
          <w:szCs w:val="15"/>
        </w:rPr>
        <w:t>are</w:t>
      </w:r>
      <w:r w:rsidRPr="008D0B5F">
        <w:rPr>
          <w:rFonts w:ascii="Helvetica" w:hAnsi="Helvetica"/>
          <w:sz w:val="15"/>
          <w:szCs w:val="15"/>
        </w:rPr>
        <w:t xml:space="preserve"> formulated as a written Contract</w:t>
      </w:r>
      <w:r w:rsidR="001833D2" w:rsidRPr="008D0B5F">
        <w:rPr>
          <w:rFonts w:ascii="Helvetica" w:hAnsi="Helvetica"/>
          <w:sz w:val="15"/>
          <w:szCs w:val="15"/>
        </w:rPr>
        <w:t xml:space="preserve"> between the Parties</w:t>
      </w:r>
      <w:r w:rsidRPr="008D0B5F">
        <w:rPr>
          <w:rFonts w:ascii="Helvetica" w:hAnsi="Helvetica"/>
          <w:sz w:val="15"/>
          <w:szCs w:val="15"/>
        </w:rPr>
        <w:t xml:space="preserve"> or</w:t>
      </w:r>
      <w:r w:rsidR="001833D2" w:rsidRPr="008D0B5F">
        <w:rPr>
          <w:rFonts w:ascii="Helvetica" w:hAnsi="Helvetica"/>
          <w:sz w:val="15"/>
          <w:szCs w:val="15"/>
        </w:rPr>
        <w:t xml:space="preserve"> an </w:t>
      </w:r>
      <w:r w:rsidRPr="008D0B5F">
        <w:rPr>
          <w:rFonts w:ascii="Helvetica" w:hAnsi="Helvetica"/>
          <w:sz w:val="15"/>
          <w:szCs w:val="15"/>
        </w:rPr>
        <w:t>Offer</w:t>
      </w:r>
      <w:r w:rsidR="001833D2" w:rsidRPr="008D0B5F">
        <w:rPr>
          <w:rFonts w:ascii="Helvetica" w:hAnsi="Helvetica"/>
          <w:sz w:val="15"/>
          <w:szCs w:val="15"/>
        </w:rPr>
        <w:t xml:space="preserve"> accepted by the Client</w:t>
      </w:r>
      <w:r w:rsidRPr="008D0B5F">
        <w:rPr>
          <w:rFonts w:ascii="Helvetica" w:hAnsi="Helvetica"/>
          <w:sz w:val="15"/>
          <w:szCs w:val="15"/>
        </w:rPr>
        <w:t xml:space="preserve"> (in these Standard </w:t>
      </w:r>
      <w:r w:rsidR="001833D2" w:rsidRPr="008D0B5F">
        <w:rPr>
          <w:rFonts w:ascii="Helvetica" w:hAnsi="Helvetica"/>
          <w:sz w:val="15"/>
          <w:szCs w:val="15"/>
        </w:rPr>
        <w:t>Terms,</w:t>
      </w:r>
      <w:r w:rsidRPr="008D0B5F">
        <w:rPr>
          <w:rFonts w:ascii="Helvetica" w:hAnsi="Helvetica"/>
          <w:sz w:val="15"/>
          <w:szCs w:val="15"/>
        </w:rPr>
        <w:t xml:space="preserve"> hereinafter referred to as </w:t>
      </w:r>
      <w:r w:rsidR="00082329" w:rsidRPr="008D0B5F">
        <w:rPr>
          <w:rFonts w:ascii="Helvetica" w:hAnsi="Helvetica"/>
          <w:sz w:val="15"/>
          <w:szCs w:val="15"/>
        </w:rPr>
        <w:t>the Contract</w:t>
      </w:r>
      <w:r w:rsidRPr="008D0B5F">
        <w:rPr>
          <w:rFonts w:ascii="Helvetica" w:hAnsi="Helvetica"/>
          <w:sz w:val="15"/>
          <w:szCs w:val="15"/>
        </w:rPr>
        <w:t>). The Contract contain</w:t>
      </w:r>
      <w:r w:rsidR="001833D2" w:rsidRPr="008D0B5F">
        <w:rPr>
          <w:rFonts w:ascii="Helvetica" w:hAnsi="Helvetica"/>
          <w:sz w:val="15"/>
          <w:szCs w:val="15"/>
        </w:rPr>
        <w:t>s</w:t>
      </w:r>
      <w:r w:rsidRPr="008D0B5F">
        <w:rPr>
          <w:rFonts w:ascii="Helvetica" w:hAnsi="Helvetica"/>
          <w:sz w:val="15"/>
          <w:szCs w:val="15"/>
        </w:rPr>
        <w:t xml:space="preserve"> </w:t>
      </w:r>
      <w:r w:rsidR="001833D2" w:rsidRPr="008D0B5F">
        <w:rPr>
          <w:rFonts w:ascii="Helvetica" w:hAnsi="Helvetica"/>
          <w:sz w:val="15"/>
          <w:szCs w:val="15"/>
        </w:rPr>
        <w:t xml:space="preserve">the </w:t>
      </w:r>
      <w:r w:rsidRPr="008D0B5F">
        <w:rPr>
          <w:rFonts w:ascii="Helvetica" w:hAnsi="Helvetica"/>
          <w:sz w:val="15"/>
          <w:szCs w:val="15"/>
        </w:rPr>
        <w:t>period(s)</w:t>
      </w:r>
      <w:r w:rsidR="00695769" w:rsidRPr="008D0B5F">
        <w:rPr>
          <w:rFonts w:ascii="Helvetica" w:hAnsi="Helvetica"/>
          <w:sz w:val="15"/>
          <w:szCs w:val="15"/>
        </w:rPr>
        <w:t xml:space="preserve"> for each advertising campaign, the types, volumes</w:t>
      </w:r>
      <w:r w:rsidR="001833D2" w:rsidRPr="008D0B5F">
        <w:rPr>
          <w:rFonts w:ascii="Helvetica" w:hAnsi="Helvetica"/>
          <w:sz w:val="15"/>
          <w:szCs w:val="15"/>
        </w:rPr>
        <w:t>,</w:t>
      </w:r>
      <w:r w:rsidR="00695769" w:rsidRPr="008D0B5F">
        <w:rPr>
          <w:rFonts w:ascii="Helvetica" w:hAnsi="Helvetica"/>
          <w:sz w:val="15"/>
          <w:szCs w:val="15"/>
        </w:rPr>
        <w:t xml:space="preserve"> and price</w:t>
      </w:r>
      <w:r w:rsidR="001833D2" w:rsidRPr="008D0B5F">
        <w:rPr>
          <w:rFonts w:ascii="Helvetica" w:hAnsi="Helvetica"/>
          <w:sz w:val="15"/>
          <w:szCs w:val="15"/>
        </w:rPr>
        <w:t>s</w:t>
      </w:r>
      <w:r w:rsidR="00695769" w:rsidRPr="008D0B5F">
        <w:rPr>
          <w:rFonts w:ascii="Helvetica" w:hAnsi="Helvetica"/>
          <w:sz w:val="15"/>
          <w:szCs w:val="15"/>
        </w:rPr>
        <w:t xml:space="preserve"> of services provided by JCDecaux, a</w:t>
      </w:r>
      <w:r w:rsidR="001833D2" w:rsidRPr="008D0B5F">
        <w:rPr>
          <w:rFonts w:ascii="Helvetica" w:hAnsi="Helvetica"/>
          <w:sz w:val="15"/>
          <w:szCs w:val="15"/>
        </w:rPr>
        <w:t>s well as</w:t>
      </w:r>
      <w:r w:rsidR="00695769" w:rsidRPr="008D0B5F">
        <w:rPr>
          <w:rFonts w:ascii="Helvetica" w:hAnsi="Helvetica"/>
          <w:sz w:val="15"/>
          <w:szCs w:val="15"/>
        </w:rPr>
        <w:t xml:space="preserve"> other special terms and conditions. </w:t>
      </w:r>
      <w:r w:rsidR="001833D2" w:rsidRPr="008D0B5F">
        <w:rPr>
          <w:rFonts w:ascii="Helvetica" w:hAnsi="Helvetica"/>
          <w:sz w:val="15"/>
          <w:szCs w:val="15"/>
        </w:rPr>
        <w:t>In cases of</w:t>
      </w:r>
      <w:r w:rsidR="00695769" w:rsidRPr="008D0B5F">
        <w:rPr>
          <w:rFonts w:ascii="Helvetica" w:hAnsi="Helvetica"/>
          <w:sz w:val="15"/>
          <w:szCs w:val="15"/>
        </w:rPr>
        <w:t xml:space="preserve"> </w:t>
      </w:r>
      <w:r w:rsidR="001833D2" w:rsidRPr="008D0B5F">
        <w:rPr>
          <w:rFonts w:ascii="Helvetica" w:hAnsi="Helvetica"/>
          <w:sz w:val="15"/>
          <w:szCs w:val="15"/>
        </w:rPr>
        <w:t xml:space="preserve">discrepancies </w:t>
      </w:r>
      <w:r w:rsidR="00695769" w:rsidRPr="008D0B5F">
        <w:rPr>
          <w:rFonts w:ascii="Helvetica" w:hAnsi="Helvetica"/>
          <w:sz w:val="15"/>
          <w:szCs w:val="15"/>
        </w:rPr>
        <w:t xml:space="preserve">between </w:t>
      </w:r>
      <w:r w:rsidR="001833D2" w:rsidRPr="008D0B5F">
        <w:rPr>
          <w:rFonts w:ascii="Helvetica" w:hAnsi="Helvetica"/>
          <w:sz w:val="15"/>
          <w:szCs w:val="15"/>
        </w:rPr>
        <w:t xml:space="preserve">the </w:t>
      </w:r>
      <w:r w:rsidR="00695769" w:rsidRPr="008D0B5F">
        <w:rPr>
          <w:rFonts w:ascii="Helvetica" w:hAnsi="Helvetica"/>
          <w:sz w:val="15"/>
          <w:szCs w:val="15"/>
        </w:rPr>
        <w:t xml:space="preserve">Standard </w:t>
      </w:r>
      <w:r w:rsidR="001833D2" w:rsidRPr="008D0B5F">
        <w:rPr>
          <w:rFonts w:ascii="Helvetica" w:hAnsi="Helvetica"/>
          <w:sz w:val="15"/>
          <w:szCs w:val="15"/>
        </w:rPr>
        <w:t xml:space="preserve">Terms </w:t>
      </w:r>
      <w:r w:rsidR="00695769" w:rsidRPr="008D0B5F">
        <w:rPr>
          <w:rFonts w:ascii="Helvetica" w:hAnsi="Helvetica"/>
          <w:sz w:val="15"/>
          <w:szCs w:val="15"/>
        </w:rPr>
        <w:t>and special terms and conditions, the provisions of special terms and conditions (</w:t>
      </w:r>
      <w:r w:rsidR="00082329" w:rsidRPr="008D0B5F">
        <w:rPr>
          <w:rFonts w:ascii="Helvetica" w:hAnsi="Helvetica"/>
          <w:sz w:val="15"/>
          <w:szCs w:val="15"/>
        </w:rPr>
        <w:t>the Contract</w:t>
      </w:r>
      <w:r w:rsidR="00695769" w:rsidRPr="008D0B5F">
        <w:rPr>
          <w:rFonts w:ascii="Helvetica" w:hAnsi="Helvetica"/>
          <w:sz w:val="15"/>
          <w:szCs w:val="15"/>
        </w:rPr>
        <w:t>) apply.</w:t>
      </w:r>
    </w:p>
    <w:p w14:paraId="379AF02E" w14:textId="77777777" w:rsidR="00695769" w:rsidRPr="008D0B5F" w:rsidRDefault="00695769" w:rsidP="003C5848">
      <w:pPr>
        <w:jc w:val="both"/>
        <w:rPr>
          <w:rFonts w:ascii="Helvetica" w:hAnsi="Helvetica"/>
          <w:sz w:val="15"/>
          <w:szCs w:val="15"/>
        </w:rPr>
      </w:pPr>
    </w:p>
    <w:p w14:paraId="4DFCECCA" w14:textId="77777777" w:rsidR="00695769" w:rsidRPr="008D0B5F" w:rsidRDefault="00695769" w:rsidP="003C5848">
      <w:pPr>
        <w:jc w:val="both"/>
        <w:rPr>
          <w:rFonts w:ascii="Helvetica" w:hAnsi="Helvetica"/>
          <w:b/>
          <w:sz w:val="15"/>
          <w:szCs w:val="15"/>
        </w:rPr>
      </w:pPr>
      <w:r w:rsidRPr="008D0B5F">
        <w:rPr>
          <w:rFonts w:ascii="Helvetica" w:hAnsi="Helvetica"/>
          <w:b/>
          <w:sz w:val="15"/>
          <w:szCs w:val="15"/>
        </w:rPr>
        <w:t xml:space="preserve">2. Ownership of </w:t>
      </w:r>
      <w:r w:rsidR="001833D2" w:rsidRPr="008D0B5F">
        <w:rPr>
          <w:rFonts w:ascii="Helvetica" w:hAnsi="Helvetica"/>
          <w:b/>
          <w:sz w:val="15"/>
          <w:szCs w:val="15"/>
        </w:rPr>
        <w:t>advertising media</w:t>
      </w:r>
    </w:p>
    <w:p w14:paraId="7B14DBE5" w14:textId="77777777" w:rsidR="00695769" w:rsidRPr="008D0B5F" w:rsidRDefault="00695769" w:rsidP="003C5848">
      <w:pPr>
        <w:jc w:val="both"/>
        <w:rPr>
          <w:rFonts w:ascii="Helvetica" w:hAnsi="Helvetica"/>
          <w:sz w:val="15"/>
          <w:szCs w:val="15"/>
        </w:rPr>
      </w:pPr>
      <w:r w:rsidRPr="008D0B5F">
        <w:rPr>
          <w:rFonts w:ascii="Helvetica" w:hAnsi="Helvetica"/>
          <w:sz w:val="15"/>
          <w:szCs w:val="15"/>
        </w:rPr>
        <w:t>2.1. All advertising media used to provide services remain</w:t>
      </w:r>
      <w:r w:rsidR="001833D2" w:rsidRPr="008D0B5F">
        <w:rPr>
          <w:rFonts w:ascii="Helvetica" w:hAnsi="Helvetica"/>
          <w:sz w:val="15"/>
          <w:szCs w:val="15"/>
        </w:rPr>
        <w:t>s</w:t>
      </w:r>
      <w:r w:rsidRPr="008D0B5F">
        <w:rPr>
          <w:rFonts w:ascii="Helvetica" w:hAnsi="Helvetica"/>
          <w:sz w:val="15"/>
          <w:szCs w:val="15"/>
        </w:rPr>
        <w:t xml:space="preserve"> in the sole ownership</w:t>
      </w:r>
      <w:r w:rsidR="00DC2493" w:rsidRPr="008D0B5F">
        <w:rPr>
          <w:rFonts w:ascii="Helvetica" w:hAnsi="Helvetica"/>
          <w:sz w:val="15"/>
          <w:szCs w:val="15"/>
        </w:rPr>
        <w:t xml:space="preserve"> and possession</w:t>
      </w:r>
      <w:r w:rsidRPr="008D0B5F">
        <w:rPr>
          <w:rFonts w:ascii="Helvetica" w:hAnsi="Helvetica"/>
          <w:sz w:val="15"/>
          <w:szCs w:val="15"/>
        </w:rPr>
        <w:t xml:space="preserve"> of JCDecaux</w:t>
      </w:r>
      <w:r w:rsidR="00DC2493" w:rsidRPr="008D0B5F">
        <w:rPr>
          <w:rFonts w:ascii="Helvetica" w:hAnsi="Helvetica"/>
          <w:sz w:val="15"/>
          <w:szCs w:val="15"/>
        </w:rPr>
        <w:t>.</w:t>
      </w:r>
    </w:p>
    <w:p w14:paraId="6A44CA36" w14:textId="77777777" w:rsidR="00DC2493" w:rsidRPr="008D0B5F" w:rsidRDefault="00DC2493" w:rsidP="003C5848">
      <w:pPr>
        <w:jc w:val="both"/>
        <w:rPr>
          <w:rFonts w:ascii="Helvetica" w:hAnsi="Helvetica"/>
          <w:sz w:val="15"/>
          <w:szCs w:val="15"/>
        </w:rPr>
      </w:pPr>
      <w:r w:rsidRPr="008D0B5F">
        <w:rPr>
          <w:rFonts w:ascii="Helvetica" w:hAnsi="Helvetica"/>
          <w:sz w:val="15"/>
          <w:szCs w:val="15"/>
        </w:rPr>
        <w:t xml:space="preserve">2.2. Only authorised employees of JCDecaux have the right to </w:t>
      </w:r>
      <w:r w:rsidR="002C0D51" w:rsidRPr="008D0B5F">
        <w:rPr>
          <w:rFonts w:ascii="Helvetica" w:hAnsi="Helvetica"/>
          <w:sz w:val="15"/>
          <w:szCs w:val="15"/>
        </w:rPr>
        <w:t>install and remove posters on advertising media.</w:t>
      </w:r>
    </w:p>
    <w:p w14:paraId="6C0E7AB7" w14:textId="77777777" w:rsidR="002C0D51" w:rsidRPr="008D0B5F" w:rsidRDefault="002C0D51" w:rsidP="003C5848">
      <w:pPr>
        <w:jc w:val="both"/>
        <w:rPr>
          <w:rFonts w:ascii="Helvetica" w:hAnsi="Helvetica"/>
          <w:sz w:val="15"/>
          <w:szCs w:val="15"/>
        </w:rPr>
      </w:pPr>
    </w:p>
    <w:p w14:paraId="0286BD6A" w14:textId="77777777" w:rsidR="002C0D51" w:rsidRPr="008D0B5F" w:rsidRDefault="002C0D51" w:rsidP="003C5848">
      <w:pPr>
        <w:jc w:val="both"/>
        <w:rPr>
          <w:rFonts w:ascii="Helvetica" w:hAnsi="Helvetica"/>
          <w:sz w:val="15"/>
          <w:szCs w:val="15"/>
        </w:rPr>
      </w:pPr>
      <w:r w:rsidRPr="008D0B5F">
        <w:rPr>
          <w:rFonts w:ascii="Helvetica" w:hAnsi="Helvetica"/>
          <w:b/>
          <w:sz w:val="15"/>
          <w:szCs w:val="15"/>
        </w:rPr>
        <w:t xml:space="preserve">3. Payment </w:t>
      </w:r>
      <w:r w:rsidR="001833D2" w:rsidRPr="008D0B5F">
        <w:rPr>
          <w:rFonts w:ascii="Helvetica" w:hAnsi="Helvetica"/>
          <w:b/>
          <w:sz w:val="15"/>
          <w:szCs w:val="15"/>
        </w:rPr>
        <w:t xml:space="preserve">terms </w:t>
      </w:r>
      <w:r w:rsidRPr="008D0B5F">
        <w:rPr>
          <w:rFonts w:ascii="Helvetica" w:hAnsi="Helvetica"/>
          <w:b/>
          <w:sz w:val="15"/>
          <w:szCs w:val="15"/>
        </w:rPr>
        <w:t xml:space="preserve">and </w:t>
      </w:r>
      <w:r w:rsidR="001833D2" w:rsidRPr="008D0B5F">
        <w:rPr>
          <w:rFonts w:ascii="Helvetica" w:hAnsi="Helvetica"/>
          <w:b/>
          <w:sz w:val="15"/>
          <w:szCs w:val="15"/>
        </w:rPr>
        <w:t>due dates</w:t>
      </w:r>
    </w:p>
    <w:p w14:paraId="061D3399" w14:textId="77777777" w:rsidR="002C0D51" w:rsidRPr="008D0B5F" w:rsidRDefault="002C0D51" w:rsidP="003C5848">
      <w:pPr>
        <w:jc w:val="both"/>
        <w:rPr>
          <w:rFonts w:ascii="Helvetica" w:hAnsi="Helvetica"/>
          <w:sz w:val="15"/>
          <w:szCs w:val="15"/>
        </w:rPr>
      </w:pPr>
      <w:r w:rsidRPr="008D0B5F">
        <w:rPr>
          <w:rFonts w:ascii="Helvetica" w:hAnsi="Helvetica"/>
          <w:sz w:val="15"/>
          <w:szCs w:val="15"/>
        </w:rPr>
        <w:t xml:space="preserve">3.1. Payments </w:t>
      </w:r>
      <w:r w:rsidR="001833D2" w:rsidRPr="008D0B5F">
        <w:rPr>
          <w:rFonts w:ascii="Helvetica" w:hAnsi="Helvetica"/>
          <w:sz w:val="15"/>
          <w:szCs w:val="15"/>
        </w:rPr>
        <w:t>are</w:t>
      </w:r>
      <w:r w:rsidRPr="008D0B5F">
        <w:rPr>
          <w:rFonts w:ascii="Helvetica" w:hAnsi="Helvetica"/>
          <w:sz w:val="15"/>
          <w:szCs w:val="15"/>
        </w:rPr>
        <w:t xml:space="preserve"> made based on the types and volume</w:t>
      </w:r>
      <w:r w:rsidR="001833D2" w:rsidRPr="008D0B5F">
        <w:rPr>
          <w:rFonts w:ascii="Helvetica" w:hAnsi="Helvetica"/>
          <w:sz w:val="15"/>
          <w:szCs w:val="15"/>
        </w:rPr>
        <w:t>s</w:t>
      </w:r>
      <w:r w:rsidRPr="008D0B5F">
        <w:rPr>
          <w:rFonts w:ascii="Helvetica" w:hAnsi="Helvetica"/>
          <w:sz w:val="15"/>
          <w:szCs w:val="15"/>
        </w:rPr>
        <w:t xml:space="preserve"> of agreed services. Payments shall be made to the bank account indicated on the invoice </w:t>
      </w:r>
      <w:r w:rsidR="001833D2" w:rsidRPr="008D0B5F">
        <w:rPr>
          <w:rFonts w:ascii="Helvetica" w:hAnsi="Helvetica"/>
          <w:sz w:val="15"/>
          <w:szCs w:val="15"/>
        </w:rPr>
        <w:t xml:space="preserve">issued </w:t>
      </w:r>
      <w:r w:rsidRPr="008D0B5F">
        <w:rPr>
          <w:rFonts w:ascii="Helvetica" w:hAnsi="Helvetica"/>
          <w:sz w:val="15"/>
          <w:szCs w:val="15"/>
        </w:rPr>
        <w:t>by JCDecaux.</w:t>
      </w:r>
    </w:p>
    <w:p w14:paraId="29512EE1" w14:textId="77777777" w:rsidR="002C0D51" w:rsidRPr="008D0B5F" w:rsidRDefault="002C0D51" w:rsidP="003C5848">
      <w:pPr>
        <w:jc w:val="both"/>
        <w:rPr>
          <w:rFonts w:ascii="Helvetica" w:hAnsi="Helvetica"/>
          <w:sz w:val="15"/>
          <w:szCs w:val="15"/>
        </w:rPr>
      </w:pPr>
      <w:r w:rsidRPr="008D0B5F">
        <w:rPr>
          <w:rFonts w:ascii="Helvetica" w:hAnsi="Helvetica"/>
          <w:sz w:val="15"/>
          <w:szCs w:val="15"/>
        </w:rPr>
        <w:t>3.2. Unless agreed otherwise, payments for services provided by JCDecaux shall be made by no later than on the Wednesday preceding the week of the beginning of the campaign.</w:t>
      </w:r>
    </w:p>
    <w:p w14:paraId="2A804459" w14:textId="77777777" w:rsidR="002C0D51" w:rsidRPr="008D0B5F" w:rsidRDefault="002C0D51" w:rsidP="003C5848">
      <w:pPr>
        <w:jc w:val="both"/>
        <w:rPr>
          <w:rFonts w:ascii="Helvetica" w:hAnsi="Helvetica"/>
          <w:sz w:val="15"/>
          <w:szCs w:val="15"/>
        </w:rPr>
      </w:pPr>
      <w:r w:rsidRPr="008D0B5F">
        <w:rPr>
          <w:rFonts w:ascii="Helvetica" w:hAnsi="Helvetica"/>
          <w:sz w:val="15"/>
          <w:szCs w:val="15"/>
        </w:rPr>
        <w:t xml:space="preserve">3.3. In the event of a delay in payment, </w:t>
      </w:r>
      <w:r w:rsidR="00082329" w:rsidRPr="008D0B5F">
        <w:rPr>
          <w:rFonts w:ascii="Helvetica" w:hAnsi="Helvetica"/>
          <w:sz w:val="15"/>
          <w:szCs w:val="15"/>
        </w:rPr>
        <w:t>the Client</w:t>
      </w:r>
      <w:r w:rsidRPr="008D0B5F">
        <w:rPr>
          <w:rFonts w:ascii="Helvetica" w:hAnsi="Helvetica"/>
          <w:sz w:val="15"/>
          <w:szCs w:val="15"/>
        </w:rPr>
        <w:t xml:space="preserve"> shall pay to JCDecaux an interest of 0.2% of the outstanding sum for every day</w:t>
      </w:r>
      <w:r w:rsidR="001833D2" w:rsidRPr="008D0B5F">
        <w:rPr>
          <w:rFonts w:ascii="Helvetica" w:hAnsi="Helvetica"/>
          <w:sz w:val="15"/>
          <w:szCs w:val="15"/>
        </w:rPr>
        <w:t xml:space="preserve"> of delay</w:t>
      </w:r>
      <w:r w:rsidRPr="008D0B5F">
        <w:rPr>
          <w:rFonts w:ascii="Helvetica" w:hAnsi="Helvetica"/>
          <w:sz w:val="15"/>
          <w:szCs w:val="15"/>
        </w:rPr>
        <w:t>. Upon delay in payment, JCDecaux has the right to refrain from the provision of services until the payment has been made.</w:t>
      </w:r>
      <w:r w:rsidR="00442D2B" w:rsidRPr="008D0B5F">
        <w:rPr>
          <w:rFonts w:ascii="Helvetica" w:hAnsi="Helvetica"/>
          <w:sz w:val="15"/>
          <w:szCs w:val="15"/>
        </w:rPr>
        <w:t xml:space="preserve"> However, the advertising service of JCDecaux </w:t>
      </w:r>
      <w:r w:rsidR="001833D2" w:rsidRPr="008D0B5F">
        <w:rPr>
          <w:rFonts w:ascii="Helvetica" w:hAnsi="Helvetica"/>
          <w:sz w:val="15"/>
          <w:szCs w:val="15"/>
        </w:rPr>
        <w:t xml:space="preserve">will </w:t>
      </w:r>
      <w:r w:rsidR="00442D2B" w:rsidRPr="008D0B5F">
        <w:rPr>
          <w:rFonts w:ascii="Helvetica" w:hAnsi="Helvetica"/>
          <w:sz w:val="15"/>
          <w:szCs w:val="15"/>
        </w:rPr>
        <w:t xml:space="preserve">be deemed provided pursuant to the terms and conditions of </w:t>
      </w:r>
      <w:r w:rsidR="001833D2" w:rsidRPr="008D0B5F">
        <w:rPr>
          <w:rFonts w:ascii="Helvetica" w:hAnsi="Helvetica"/>
          <w:sz w:val="15"/>
          <w:szCs w:val="15"/>
        </w:rPr>
        <w:t xml:space="preserve">the </w:t>
      </w:r>
      <w:r w:rsidR="00442D2B" w:rsidRPr="008D0B5F">
        <w:rPr>
          <w:rFonts w:ascii="Helvetica" w:hAnsi="Helvetica"/>
          <w:sz w:val="15"/>
          <w:szCs w:val="15"/>
        </w:rPr>
        <w:t xml:space="preserve">Contract and </w:t>
      </w:r>
      <w:r w:rsidR="00082329" w:rsidRPr="008D0B5F">
        <w:rPr>
          <w:rFonts w:ascii="Helvetica" w:hAnsi="Helvetica"/>
          <w:sz w:val="15"/>
          <w:szCs w:val="15"/>
        </w:rPr>
        <w:t>the Client</w:t>
      </w:r>
      <w:r w:rsidR="00442D2B" w:rsidRPr="008D0B5F">
        <w:rPr>
          <w:rFonts w:ascii="Helvetica" w:hAnsi="Helvetica"/>
          <w:sz w:val="15"/>
          <w:szCs w:val="15"/>
        </w:rPr>
        <w:t xml:space="preserve"> shall pay for services prescribed in Article 3 and </w:t>
      </w:r>
      <w:r w:rsidR="001833D2" w:rsidRPr="008D0B5F">
        <w:rPr>
          <w:rFonts w:ascii="Helvetica" w:hAnsi="Helvetica"/>
          <w:sz w:val="15"/>
          <w:szCs w:val="15"/>
        </w:rPr>
        <w:t xml:space="preserve">the </w:t>
      </w:r>
      <w:r w:rsidR="00442D2B" w:rsidRPr="008D0B5F">
        <w:rPr>
          <w:rFonts w:ascii="Helvetica" w:hAnsi="Helvetica"/>
          <w:sz w:val="15"/>
          <w:szCs w:val="15"/>
        </w:rPr>
        <w:t>Contract in full.</w:t>
      </w:r>
    </w:p>
    <w:p w14:paraId="15CAD407" w14:textId="77777777" w:rsidR="00442D2B" w:rsidRPr="008D0B5F" w:rsidRDefault="00442D2B" w:rsidP="003C5848">
      <w:pPr>
        <w:jc w:val="both"/>
        <w:rPr>
          <w:rFonts w:ascii="Helvetica" w:hAnsi="Helvetica"/>
          <w:sz w:val="15"/>
          <w:szCs w:val="15"/>
        </w:rPr>
      </w:pPr>
      <w:r w:rsidRPr="008D0B5F">
        <w:rPr>
          <w:rFonts w:ascii="Helvetica" w:hAnsi="Helvetica"/>
          <w:sz w:val="15"/>
          <w:szCs w:val="15"/>
        </w:rPr>
        <w:t xml:space="preserve">3.4. </w:t>
      </w:r>
      <w:r w:rsidR="001833D2" w:rsidRPr="008D0B5F">
        <w:rPr>
          <w:rFonts w:ascii="Helvetica" w:hAnsi="Helvetica"/>
          <w:sz w:val="15"/>
          <w:szCs w:val="15"/>
        </w:rPr>
        <w:t xml:space="preserve">The </w:t>
      </w:r>
      <w:r w:rsidRPr="008D0B5F">
        <w:rPr>
          <w:rFonts w:ascii="Helvetica" w:hAnsi="Helvetica"/>
          <w:sz w:val="15"/>
          <w:szCs w:val="15"/>
        </w:rPr>
        <w:t xml:space="preserve">Client shall pay the service fee prescribed in </w:t>
      </w:r>
      <w:r w:rsidR="00082329" w:rsidRPr="008D0B5F">
        <w:rPr>
          <w:rFonts w:ascii="Helvetica" w:hAnsi="Helvetica"/>
          <w:sz w:val="15"/>
          <w:szCs w:val="15"/>
        </w:rPr>
        <w:t>the Contract</w:t>
      </w:r>
      <w:r w:rsidR="001833D2" w:rsidRPr="008D0B5F">
        <w:rPr>
          <w:rFonts w:ascii="Helvetica" w:hAnsi="Helvetica"/>
          <w:sz w:val="15"/>
          <w:szCs w:val="15"/>
        </w:rPr>
        <w:t xml:space="preserve"> also</w:t>
      </w:r>
      <w:r w:rsidRPr="008D0B5F">
        <w:rPr>
          <w:rFonts w:ascii="Helvetica" w:hAnsi="Helvetica"/>
          <w:sz w:val="15"/>
          <w:szCs w:val="15"/>
        </w:rPr>
        <w:t xml:space="preserve"> if JCDecaux is unable to provide services </w:t>
      </w:r>
      <w:r w:rsidR="001833D2" w:rsidRPr="008D0B5F">
        <w:rPr>
          <w:rFonts w:ascii="Helvetica" w:hAnsi="Helvetica"/>
          <w:sz w:val="15"/>
          <w:szCs w:val="15"/>
        </w:rPr>
        <w:t>because the</w:t>
      </w:r>
      <w:r w:rsidRPr="008D0B5F">
        <w:rPr>
          <w:rFonts w:ascii="Helvetica" w:hAnsi="Helvetica"/>
          <w:sz w:val="15"/>
          <w:szCs w:val="15"/>
        </w:rPr>
        <w:t xml:space="preserve"> Client has failed to submit a design file or to supply posters or </w:t>
      </w:r>
      <w:r w:rsidR="008F1490" w:rsidRPr="008D0B5F">
        <w:rPr>
          <w:rFonts w:ascii="Helvetica" w:hAnsi="Helvetica"/>
          <w:sz w:val="15"/>
          <w:szCs w:val="15"/>
        </w:rPr>
        <w:t>supplied</w:t>
      </w:r>
      <w:r w:rsidRPr="008D0B5F">
        <w:rPr>
          <w:rFonts w:ascii="Helvetica" w:hAnsi="Helvetica"/>
          <w:sz w:val="15"/>
          <w:szCs w:val="15"/>
        </w:rPr>
        <w:t xml:space="preserve"> less posters than agreed upon and JCDecaux is unable to provide services </w:t>
      </w:r>
      <w:r w:rsidR="001833D2" w:rsidRPr="008D0B5F">
        <w:rPr>
          <w:rFonts w:ascii="Helvetica" w:hAnsi="Helvetica"/>
          <w:sz w:val="15"/>
          <w:szCs w:val="15"/>
        </w:rPr>
        <w:t>in the extent of</w:t>
      </w:r>
      <w:r w:rsidRPr="008D0B5F">
        <w:rPr>
          <w:rFonts w:ascii="Helvetica" w:hAnsi="Helvetica"/>
          <w:sz w:val="15"/>
          <w:szCs w:val="15"/>
        </w:rPr>
        <w:t xml:space="preserve"> the missing posters.</w:t>
      </w:r>
    </w:p>
    <w:p w14:paraId="2134C987" w14:textId="77777777" w:rsidR="00442D2B" w:rsidRPr="008D0B5F" w:rsidRDefault="00442D2B" w:rsidP="003C5848">
      <w:pPr>
        <w:jc w:val="both"/>
        <w:rPr>
          <w:rFonts w:ascii="Helvetica" w:hAnsi="Helvetica"/>
          <w:sz w:val="15"/>
          <w:szCs w:val="15"/>
        </w:rPr>
      </w:pPr>
      <w:r w:rsidRPr="008D0B5F">
        <w:rPr>
          <w:rFonts w:ascii="Helvetica" w:hAnsi="Helvetica"/>
          <w:sz w:val="15"/>
          <w:szCs w:val="15"/>
        </w:rPr>
        <w:t xml:space="preserve">3.5. Should </w:t>
      </w:r>
      <w:r w:rsidR="001833D2" w:rsidRPr="008D0B5F">
        <w:rPr>
          <w:rFonts w:ascii="Helvetica" w:hAnsi="Helvetica"/>
          <w:sz w:val="15"/>
          <w:szCs w:val="15"/>
        </w:rPr>
        <w:t xml:space="preserve">the </w:t>
      </w:r>
      <w:r w:rsidRPr="008D0B5F">
        <w:rPr>
          <w:rFonts w:ascii="Helvetica" w:hAnsi="Helvetica"/>
          <w:sz w:val="15"/>
          <w:szCs w:val="15"/>
        </w:rPr>
        <w:t xml:space="preserve">Client cancel </w:t>
      </w:r>
      <w:r w:rsidR="00082329" w:rsidRPr="008D0B5F">
        <w:rPr>
          <w:rFonts w:ascii="Helvetica" w:hAnsi="Helvetica"/>
          <w:sz w:val="15"/>
          <w:szCs w:val="15"/>
        </w:rPr>
        <w:t xml:space="preserve">the </w:t>
      </w:r>
      <w:r w:rsidRPr="008D0B5F">
        <w:rPr>
          <w:rFonts w:ascii="Helvetica" w:hAnsi="Helvetica"/>
          <w:sz w:val="15"/>
          <w:szCs w:val="15"/>
        </w:rPr>
        <w:t xml:space="preserve">Contract at a time when JCDecaux has printed the advertising posters, </w:t>
      </w:r>
      <w:r w:rsidR="00082329" w:rsidRPr="008D0B5F">
        <w:rPr>
          <w:rFonts w:ascii="Helvetica" w:hAnsi="Helvetica"/>
          <w:sz w:val="15"/>
          <w:szCs w:val="15"/>
        </w:rPr>
        <w:t>the Client</w:t>
      </w:r>
      <w:r w:rsidRPr="008D0B5F">
        <w:rPr>
          <w:rFonts w:ascii="Helvetica" w:hAnsi="Helvetica"/>
          <w:sz w:val="15"/>
          <w:szCs w:val="15"/>
        </w:rPr>
        <w:t xml:space="preserve"> shall pay </w:t>
      </w:r>
      <w:r w:rsidR="008F1490" w:rsidRPr="008D0B5F">
        <w:rPr>
          <w:rFonts w:ascii="Helvetica" w:hAnsi="Helvetica"/>
          <w:sz w:val="15"/>
          <w:szCs w:val="15"/>
        </w:rPr>
        <w:t>or</w:t>
      </w:r>
      <w:r w:rsidRPr="008D0B5F">
        <w:rPr>
          <w:rFonts w:ascii="Helvetica" w:hAnsi="Helvetica"/>
          <w:sz w:val="15"/>
          <w:szCs w:val="15"/>
        </w:rPr>
        <w:t xml:space="preserve"> compensate to JCDecaux for</w:t>
      </w:r>
      <w:r w:rsidR="008F1490" w:rsidRPr="008D0B5F">
        <w:rPr>
          <w:rFonts w:ascii="Helvetica" w:hAnsi="Helvetica"/>
          <w:sz w:val="15"/>
          <w:szCs w:val="15"/>
        </w:rPr>
        <w:t xml:space="preserve"> the posters, </w:t>
      </w:r>
      <w:proofErr w:type="gramStart"/>
      <w:r w:rsidR="008F1490" w:rsidRPr="008D0B5F">
        <w:rPr>
          <w:rFonts w:ascii="Helvetica" w:hAnsi="Helvetica"/>
          <w:sz w:val="15"/>
          <w:szCs w:val="15"/>
        </w:rPr>
        <w:t>taking into account</w:t>
      </w:r>
      <w:proofErr w:type="gramEnd"/>
      <w:r w:rsidR="008F1490" w:rsidRPr="008D0B5F">
        <w:rPr>
          <w:rFonts w:ascii="Helvetica" w:hAnsi="Helvetica"/>
          <w:sz w:val="15"/>
          <w:szCs w:val="15"/>
        </w:rPr>
        <w:t xml:space="preserve"> the price incurred by JCDecaux for the printing of the posters.</w:t>
      </w:r>
    </w:p>
    <w:p w14:paraId="01240BFD" w14:textId="3B50E9FE" w:rsidR="008F1490" w:rsidRPr="008D0B5F" w:rsidRDefault="008F1490" w:rsidP="003C5848">
      <w:pPr>
        <w:jc w:val="both"/>
        <w:rPr>
          <w:rFonts w:ascii="Helvetica" w:hAnsi="Helvetica"/>
          <w:sz w:val="15"/>
          <w:szCs w:val="15"/>
        </w:rPr>
      </w:pPr>
      <w:r w:rsidRPr="008D0B5F">
        <w:rPr>
          <w:rFonts w:ascii="Helvetica" w:hAnsi="Helvetica"/>
          <w:sz w:val="15"/>
          <w:szCs w:val="15"/>
        </w:rPr>
        <w:t xml:space="preserve">3.6. Should </w:t>
      </w:r>
      <w:r w:rsidR="001833D2" w:rsidRPr="008D0B5F">
        <w:rPr>
          <w:rFonts w:ascii="Helvetica" w:hAnsi="Helvetica"/>
          <w:sz w:val="15"/>
          <w:szCs w:val="15"/>
        </w:rPr>
        <w:t xml:space="preserve">the </w:t>
      </w:r>
      <w:r w:rsidRPr="008D0B5F">
        <w:rPr>
          <w:rFonts w:ascii="Helvetica" w:hAnsi="Helvetica"/>
          <w:sz w:val="15"/>
          <w:szCs w:val="15"/>
        </w:rPr>
        <w:t xml:space="preserve">Client wish to cancel </w:t>
      </w:r>
      <w:r w:rsidR="001833D2" w:rsidRPr="008D0B5F">
        <w:rPr>
          <w:rFonts w:ascii="Helvetica" w:hAnsi="Helvetica"/>
          <w:sz w:val="15"/>
          <w:szCs w:val="15"/>
        </w:rPr>
        <w:t xml:space="preserve">the </w:t>
      </w:r>
      <w:r w:rsidRPr="008D0B5F">
        <w:rPr>
          <w:rFonts w:ascii="Helvetica" w:hAnsi="Helvetica"/>
          <w:sz w:val="15"/>
          <w:szCs w:val="15"/>
        </w:rPr>
        <w:t xml:space="preserve">Contract or to amend the terms and conditions to a </w:t>
      </w:r>
      <w:r w:rsidR="001833D2" w:rsidRPr="008D0B5F">
        <w:rPr>
          <w:rFonts w:ascii="Helvetica" w:hAnsi="Helvetica"/>
          <w:sz w:val="15"/>
          <w:szCs w:val="15"/>
        </w:rPr>
        <w:t xml:space="preserve">significant </w:t>
      </w:r>
      <w:r w:rsidRPr="008D0B5F">
        <w:rPr>
          <w:rFonts w:ascii="Helvetica" w:hAnsi="Helvetica"/>
          <w:sz w:val="15"/>
          <w:szCs w:val="15"/>
        </w:rPr>
        <w:t xml:space="preserve">extent, JCDecaux shall be </w:t>
      </w:r>
      <w:r w:rsidRPr="00367CB6">
        <w:rPr>
          <w:rFonts w:ascii="Helvetica" w:hAnsi="Helvetica"/>
          <w:sz w:val="15"/>
          <w:szCs w:val="15"/>
        </w:rPr>
        <w:t>informed in writing at least three (3) months in advance.</w:t>
      </w:r>
      <w:r w:rsidR="00B37882" w:rsidRPr="00367CB6">
        <w:t xml:space="preserve"> </w:t>
      </w:r>
      <w:r w:rsidR="00B37882" w:rsidRPr="00367CB6">
        <w:rPr>
          <w:rFonts w:ascii="Helvetica" w:hAnsi="Helvetica"/>
          <w:sz w:val="15"/>
          <w:szCs w:val="15"/>
        </w:rPr>
        <w:t>Otherwise, JCDecaux has the right to demand a contractual penalty up to the cost of the campaign.</w:t>
      </w:r>
    </w:p>
    <w:p w14:paraId="5EEC8CC3" w14:textId="77777777" w:rsidR="003C5848" w:rsidRPr="008D0B5F" w:rsidRDefault="003C5848" w:rsidP="003C5848">
      <w:pPr>
        <w:jc w:val="both"/>
        <w:rPr>
          <w:rFonts w:ascii="Helvetica" w:hAnsi="Helvetica"/>
          <w:sz w:val="15"/>
          <w:szCs w:val="15"/>
        </w:rPr>
      </w:pPr>
    </w:p>
    <w:p w14:paraId="33E0FE9A" w14:textId="77777777" w:rsidR="008F1490" w:rsidRPr="008D0B5F" w:rsidRDefault="008F1490" w:rsidP="003C5848">
      <w:pPr>
        <w:jc w:val="both"/>
        <w:rPr>
          <w:rFonts w:ascii="Helvetica" w:hAnsi="Helvetica" w:cs="Helvetica"/>
          <w:color w:val="000000"/>
          <w:sz w:val="15"/>
          <w:szCs w:val="15"/>
        </w:rPr>
      </w:pPr>
      <w:r w:rsidRPr="008D0B5F">
        <w:rPr>
          <w:rFonts w:ascii="Helvetica" w:hAnsi="Helvetica" w:cs="Helvetica"/>
          <w:b/>
          <w:color w:val="000000"/>
          <w:sz w:val="15"/>
          <w:szCs w:val="15"/>
        </w:rPr>
        <w:t xml:space="preserve">4. Printing of </w:t>
      </w:r>
      <w:r w:rsidR="001833D2" w:rsidRPr="008D0B5F">
        <w:rPr>
          <w:rFonts w:ascii="Helvetica" w:hAnsi="Helvetica" w:cs="Helvetica"/>
          <w:b/>
          <w:color w:val="000000"/>
          <w:sz w:val="15"/>
          <w:szCs w:val="15"/>
        </w:rPr>
        <w:t>posters</w:t>
      </w:r>
      <w:r w:rsidRPr="008D0B5F">
        <w:rPr>
          <w:rFonts w:ascii="Helvetica" w:hAnsi="Helvetica" w:cs="Helvetica"/>
          <w:b/>
          <w:color w:val="000000"/>
          <w:sz w:val="15"/>
          <w:szCs w:val="15"/>
        </w:rPr>
        <w:t xml:space="preserve">, </w:t>
      </w:r>
      <w:r w:rsidR="001833D2" w:rsidRPr="008D0B5F">
        <w:rPr>
          <w:rFonts w:ascii="Helvetica" w:hAnsi="Helvetica" w:cs="Helvetica"/>
          <w:b/>
          <w:color w:val="000000"/>
          <w:sz w:val="15"/>
          <w:szCs w:val="15"/>
        </w:rPr>
        <w:t xml:space="preserve">transfer </w:t>
      </w:r>
      <w:r w:rsidRPr="008D0B5F">
        <w:rPr>
          <w:rFonts w:ascii="Helvetica" w:hAnsi="Helvetica" w:cs="Helvetica"/>
          <w:b/>
          <w:color w:val="000000"/>
          <w:sz w:val="15"/>
          <w:szCs w:val="15"/>
        </w:rPr>
        <w:t xml:space="preserve">and </w:t>
      </w:r>
      <w:r w:rsidR="001833D2" w:rsidRPr="008D0B5F">
        <w:rPr>
          <w:rFonts w:ascii="Helvetica" w:hAnsi="Helvetica" w:cs="Helvetica"/>
          <w:b/>
          <w:color w:val="000000"/>
          <w:sz w:val="15"/>
          <w:szCs w:val="15"/>
        </w:rPr>
        <w:t xml:space="preserve">delivery </w:t>
      </w:r>
      <w:r w:rsidRPr="008D0B5F">
        <w:rPr>
          <w:rFonts w:ascii="Helvetica" w:hAnsi="Helvetica" w:cs="Helvetica"/>
          <w:b/>
          <w:color w:val="000000"/>
          <w:sz w:val="15"/>
          <w:szCs w:val="15"/>
        </w:rPr>
        <w:t xml:space="preserve">of </w:t>
      </w:r>
      <w:r w:rsidR="001833D2" w:rsidRPr="008D0B5F">
        <w:rPr>
          <w:rFonts w:ascii="Helvetica" w:hAnsi="Helvetica" w:cs="Helvetica"/>
          <w:b/>
          <w:color w:val="000000"/>
          <w:sz w:val="15"/>
          <w:szCs w:val="15"/>
        </w:rPr>
        <w:t xml:space="preserve">designs, </w:t>
      </w:r>
      <w:r w:rsidRPr="008D0B5F">
        <w:rPr>
          <w:rFonts w:ascii="Helvetica" w:hAnsi="Helvetica" w:cs="Helvetica"/>
          <w:b/>
          <w:color w:val="000000"/>
          <w:sz w:val="15"/>
          <w:szCs w:val="15"/>
        </w:rPr>
        <w:t xml:space="preserve">and </w:t>
      </w:r>
      <w:r w:rsidR="001833D2" w:rsidRPr="008D0B5F">
        <w:rPr>
          <w:rFonts w:ascii="Helvetica" w:hAnsi="Helvetica" w:cs="Helvetica"/>
          <w:b/>
          <w:color w:val="000000"/>
          <w:sz w:val="15"/>
          <w:szCs w:val="15"/>
        </w:rPr>
        <w:t xml:space="preserve">liability </w:t>
      </w:r>
      <w:r w:rsidRPr="008D0B5F">
        <w:rPr>
          <w:rFonts w:ascii="Helvetica" w:hAnsi="Helvetica" w:cs="Helvetica"/>
          <w:b/>
          <w:color w:val="000000"/>
          <w:sz w:val="15"/>
          <w:szCs w:val="15"/>
        </w:rPr>
        <w:t xml:space="preserve">in the </w:t>
      </w:r>
      <w:r w:rsidR="001833D2" w:rsidRPr="008D0B5F">
        <w:rPr>
          <w:rFonts w:ascii="Helvetica" w:hAnsi="Helvetica" w:cs="Helvetica"/>
          <w:b/>
          <w:color w:val="000000"/>
          <w:sz w:val="15"/>
          <w:szCs w:val="15"/>
        </w:rPr>
        <w:t xml:space="preserve">event </w:t>
      </w:r>
      <w:r w:rsidRPr="008D0B5F">
        <w:rPr>
          <w:rFonts w:ascii="Helvetica" w:hAnsi="Helvetica" w:cs="Helvetica"/>
          <w:b/>
          <w:color w:val="000000"/>
          <w:sz w:val="15"/>
          <w:szCs w:val="15"/>
        </w:rPr>
        <w:t xml:space="preserve">of </w:t>
      </w:r>
      <w:r w:rsidR="001833D2" w:rsidRPr="008D0B5F">
        <w:rPr>
          <w:rFonts w:ascii="Helvetica" w:hAnsi="Helvetica" w:cs="Helvetica"/>
          <w:b/>
          <w:color w:val="000000"/>
          <w:sz w:val="15"/>
          <w:szCs w:val="15"/>
        </w:rPr>
        <w:t>d</w:t>
      </w:r>
      <w:r w:rsidRPr="008D0B5F">
        <w:rPr>
          <w:rFonts w:ascii="Helvetica" w:hAnsi="Helvetica" w:cs="Helvetica"/>
          <w:b/>
          <w:color w:val="000000"/>
          <w:sz w:val="15"/>
          <w:szCs w:val="15"/>
        </w:rPr>
        <w:t>elay</w:t>
      </w:r>
    </w:p>
    <w:p w14:paraId="59943AE7" w14:textId="77777777" w:rsidR="008F1490" w:rsidRPr="008D0B5F" w:rsidRDefault="008F1490" w:rsidP="003C5848">
      <w:pPr>
        <w:jc w:val="both"/>
        <w:rPr>
          <w:rFonts w:ascii="Helvetica" w:hAnsi="Helvetica" w:cs="Helvetica"/>
          <w:color w:val="000000"/>
          <w:sz w:val="15"/>
          <w:szCs w:val="15"/>
        </w:rPr>
      </w:pPr>
      <w:r w:rsidRPr="008D0B5F">
        <w:rPr>
          <w:rFonts w:ascii="Helvetica" w:hAnsi="Helvetica" w:cs="Helvetica"/>
          <w:color w:val="000000"/>
          <w:sz w:val="15"/>
          <w:szCs w:val="15"/>
        </w:rPr>
        <w:t xml:space="preserve">4.1. </w:t>
      </w:r>
      <w:r w:rsidR="00523AE5" w:rsidRPr="008D0B5F">
        <w:rPr>
          <w:rFonts w:ascii="Helvetica" w:hAnsi="Helvetica" w:cs="Helvetica"/>
          <w:color w:val="000000"/>
          <w:sz w:val="15"/>
          <w:szCs w:val="15"/>
        </w:rPr>
        <w:t xml:space="preserve">Should </w:t>
      </w:r>
      <w:r w:rsidR="00D10171" w:rsidRPr="008D0B5F">
        <w:rPr>
          <w:rFonts w:ascii="Helvetica" w:hAnsi="Helvetica" w:cs="Helvetica"/>
          <w:color w:val="000000"/>
          <w:sz w:val="15"/>
          <w:szCs w:val="15"/>
        </w:rPr>
        <w:t xml:space="preserve">the </w:t>
      </w:r>
      <w:r w:rsidR="00523AE5" w:rsidRPr="008D0B5F">
        <w:rPr>
          <w:rFonts w:ascii="Helvetica" w:hAnsi="Helvetica" w:cs="Helvetica"/>
          <w:color w:val="000000"/>
          <w:sz w:val="15"/>
          <w:szCs w:val="15"/>
        </w:rPr>
        <w:t xml:space="preserve">Contract fail to set out a price for printing posters, the posters shall be </w:t>
      </w:r>
      <w:r w:rsidR="00D10171" w:rsidRPr="008D0B5F">
        <w:rPr>
          <w:rFonts w:ascii="Helvetica" w:hAnsi="Helvetica" w:cs="Helvetica"/>
          <w:color w:val="000000"/>
          <w:sz w:val="15"/>
          <w:szCs w:val="15"/>
        </w:rPr>
        <w:t>printed</w:t>
      </w:r>
      <w:r w:rsidR="00523AE5" w:rsidRPr="008D0B5F">
        <w:rPr>
          <w:rFonts w:ascii="Helvetica" w:hAnsi="Helvetica" w:cs="Helvetica"/>
          <w:color w:val="000000"/>
          <w:sz w:val="15"/>
          <w:szCs w:val="15"/>
        </w:rPr>
        <w:t xml:space="preserve"> by </w:t>
      </w:r>
      <w:r w:rsidR="00D10171" w:rsidRPr="008D0B5F">
        <w:rPr>
          <w:rFonts w:ascii="Helvetica" w:hAnsi="Helvetica" w:cs="Helvetica"/>
          <w:color w:val="000000"/>
          <w:sz w:val="15"/>
          <w:szCs w:val="15"/>
        </w:rPr>
        <w:t xml:space="preserve">the </w:t>
      </w:r>
      <w:r w:rsidR="00523AE5" w:rsidRPr="008D0B5F">
        <w:rPr>
          <w:rFonts w:ascii="Helvetica" w:hAnsi="Helvetica" w:cs="Helvetica"/>
          <w:color w:val="000000"/>
          <w:sz w:val="15"/>
          <w:szCs w:val="15"/>
        </w:rPr>
        <w:t>Client.</w:t>
      </w:r>
    </w:p>
    <w:p w14:paraId="26A48B68" w14:textId="77777777" w:rsidR="00523AE5" w:rsidRPr="008D0B5F" w:rsidRDefault="00523AE5" w:rsidP="003C5848">
      <w:pPr>
        <w:jc w:val="both"/>
        <w:rPr>
          <w:rFonts w:ascii="Helvetica" w:hAnsi="Helvetica"/>
          <w:sz w:val="15"/>
          <w:szCs w:val="15"/>
        </w:rPr>
      </w:pPr>
      <w:r w:rsidRPr="008D0B5F">
        <w:rPr>
          <w:rFonts w:ascii="Helvetica" w:hAnsi="Helvetica" w:cs="Helvetica"/>
          <w:color w:val="000000"/>
          <w:sz w:val="15"/>
          <w:szCs w:val="15"/>
        </w:rPr>
        <w:t xml:space="preserve">4.2. </w:t>
      </w:r>
      <w:r w:rsidR="00D10171" w:rsidRPr="008D0B5F">
        <w:rPr>
          <w:rFonts w:ascii="Helvetica" w:hAnsi="Helvetica" w:cs="Helvetica"/>
          <w:color w:val="000000"/>
          <w:sz w:val="15"/>
          <w:szCs w:val="15"/>
        </w:rPr>
        <w:t xml:space="preserve">The </w:t>
      </w:r>
      <w:r w:rsidRPr="008D0B5F">
        <w:rPr>
          <w:rFonts w:ascii="Helvetica" w:hAnsi="Helvetica" w:cs="Helvetica"/>
          <w:color w:val="000000"/>
          <w:sz w:val="15"/>
          <w:szCs w:val="15"/>
        </w:rPr>
        <w:t xml:space="preserve">Client </w:t>
      </w:r>
      <w:r w:rsidR="00D10171" w:rsidRPr="008D0B5F">
        <w:rPr>
          <w:rFonts w:ascii="Helvetica" w:hAnsi="Helvetica" w:cs="Helvetica"/>
          <w:color w:val="000000"/>
          <w:sz w:val="15"/>
          <w:szCs w:val="15"/>
        </w:rPr>
        <w:t>is</w:t>
      </w:r>
      <w:r w:rsidRPr="008D0B5F">
        <w:rPr>
          <w:rFonts w:ascii="Helvetica" w:hAnsi="Helvetica" w:cs="Helvetica"/>
          <w:color w:val="000000"/>
          <w:sz w:val="15"/>
          <w:szCs w:val="15"/>
        </w:rPr>
        <w:t xml:space="preserve"> responsible for the visual</w:t>
      </w:r>
      <w:r w:rsidR="00D10171" w:rsidRPr="008D0B5F">
        <w:rPr>
          <w:rFonts w:ascii="Helvetica" w:hAnsi="Helvetica" w:cs="Helvetica"/>
          <w:color w:val="000000"/>
          <w:sz w:val="15"/>
          <w:szCs w:val="15"/>
        </w:rPr>
        <w:t xml:space="preserve"> design</w:t>
      </w:r>
      <w:r w:rsidRPr="008D0B5F">
        <w:rPr>
          <w:rFonts w:ascii="Helvetica" w:hAnsi="Helvetica" w:cs="Helvetica"/>
          <w:color w:val="000000"/>
          <w:sz w:val="15"/>
          <w:szCs w:val="15"/>
        </w:rPr>
        <w:t>, location</w:t>
      </w:r>
      <w:r w:rsidR="00D10171" w:rsidRPr="008D0B5F">
        <w:rPr>
          <w:rFonts w:ascii="Helvetica" w:hAnsi="Helvetica" w:cs="Helvetica"/>
          <w:color w:val="000000"/>
          <w:sz w:val="15"/>
          <w:szCs w:val="15"/>
        </w:rPr>
        <w:t>,</w:t>
      </w:r>
      <w:r w:rsidRPr="008D0B5F">
        <w:rPr>
          <w:rFonts w:ascii="Helvetica" w:hAnsi="Helvetica" w:cs="Helvetica"/>
          <w:color w:val="000000"/>
          <w:sz w:val="15"/>
          <w:szCs w:val="15"/>
        </w:rPr>
        <w:t xml:space="preserve"> and text of the advertisement </w:t>
      </w:r>
      <w:r w:rsidR="00D10171" w:rsidRPr="008D0B5F">
        <w:rPr>
          <w:rFonts w:ascii="Helvetica" w:hAnsi="Helvetica" w:cs="Helvetica"/>
          <w:color w:val="000000"/>
          <w:sz w:val="15"/>
          <w:szCs w:val="15"/>
        </w:rPr>
        <w:t>being</w:t>
      </w:r>
      <w:r w:rsidRPr="008D0B5F">
        <w:rPr>
          <w:rFonts w:ascii="Helvetica" w:hAnsi="Helvetica" w:cs="Helvetica"/>
          <w:color w:val="000000"/>
          <w:sz w:val="15"/>
          <w:szCs w:val="15"/>
        </w:rPr>
        <w:t xml:space="preserve"> in</w:t>
      </w:r>
      <w:r w:rsidR="00D10171" w:rsidRPr="008D0B5F">
        <w:rPr>
          <w:rFonts w:ascii="Helvetica" w:hAnsi="Helvetica" w:cs="Helvetica"/>
          <w:color w:val="000000"/>
          <w:sz w:val="15"/>
          <w:szCs w:val="15"/>
        </w:rPr>
        <w:t xml:space="preserve"> </w:t>
      </w:r>
      <w:r w:rsidRPr="008D0B5F">
        <w:rPr>
          <w:rFonts w:ascii="Helvetica" w:hAnsi="Helvetica" w:cs="Helvetica"/>
          <w:color w:val="000000"/>
          <w:sz w:val="15"/>
          <w:szCs w:val="15"/>
        </w:rPr>
        <w:t xml:space="preserve">conformity with current legislation. Should a law or another regulation prescribe the requirement of prior coordination of the design of an advertisement, </w:t>
      </w:r>
      <w:r w:rsidR="00D10171" w:rsidRPr="008D0B5F">
        <w:rPr>
          <w:rFonts w:ascii="Helvetica" w:hAnsi="Helvetica" w:cs="Helvetica"/>
          <w:color w:val="000000"/>
          <w:sz w:val="15"/>
          <w:szCs w:val="15"/>
        </w:rPr>
        <w:t xml:space="preserve">the </w:t>
      </w:r>
      <w:r w:rsidRPr="008D0B5F">
        <w:rPr>
          <w:rFonts w:ascii="Helvetica" w:hAnsi="Helvetica" w:cs="Helvetica"/>
          <w:color w:val="000000"/>
          <w:sz w:val="15"/>
          <w:szCs w:val="15"/>
        </w:rPr>
        <w:t>Client obtain</w:t>
      </w:r>
      <w:r w:rsidR="00D10171" w:rsidRPr="008D0B5F">
        <w:rPr>
          <w:rFonts w:ascii="Helvetica" w:hAnsi="Helvetica" w:cs="Helvetica"/>
          <w:color w:val="000000"/>
          <w:sz w:val="15"/>
          <w:szCs w:val="15"/>
        </w:rPr>
        <w:t>s</w:t>
      </w:r>
      <w:r w:rsidRPr="008D0B5F">
        <w:rPr>
          <w:rFonts w:ascii="Helvetica" w:hAnsi="Helvetica" w:cs="Helvetica"/>
          <w:color w:val="000000"/>
          <w:sz w:val="15"/>
          <w:szCs w:val="15"/>
        </w:rPr>
        <w:t xml:space="preserve"> </w:t>
      </w:r>
      <w:r w:rsidR="00D10171" w:rsidRPr="008D0B5F">
        <w:rPr>
          <w:rFonts w:ascii="Helvetica" w:hAnsi="Helvetica" w:cs="Helvetica"/>
          <w:color w:val="000000"/>
          <w:sz w:val="15"/>
          <w:szCs w:val="15"/>
        </w:rPr>
        <w:t>such consent</w:t>
      </w:r>
      <w:r w:rsidRPr="008D0B5F">
        <w:rPr>
          <w:rFonts w:ascii="Helvetica" w:hAnsi="Helvetica" w:cs="Helvetica"/>
          <w:color w:val="000000"/>
          <w:sz w:val="15"/>
          <w:szCs w:val="15"/>
        </w:rPr>
        <w:t xml:space="preserve"> before transferring the materials to </w:t>
      </w:r>
      <w:r w:rsidRPr="008D0B5F">
        <w:rPr>
          <w:rFonts w:ascii="Helvetica" w:hAnsi="Helvetica"/>
          <w:sz w:val="15"/>
          <w:szCs w:val="15"/>
        </w:rPr>
        <w:t xml:space="preserve">JCDecaux. JCDecaux has the right to refuse to accept a design that obviously fails to meet the requirements set by law or another </w:t>
      </w:r>
      <w:r w:rsidRPr="008D0B5F">
        <w:rPr>
          <w:rFonts w:ascii="Helvetica" w:hAnsi="Helvetica" w:cs="Helvetica"/>
          <w:color w:val="000000"/>
          <w:sz w:val="15"/>
          <w:szCs w:val="15"/>
        </w:rPr>
        <w:t xml:space="preserve">regulation. </w:t>
      </w:r>
      <w:r w:rsidR="00D10171" w:rsidRPr="008D0B5F">
        <w:rPr>
          <w:rFonts w:ascii="Helvetica" w:hAnsi="Helvetica" w:cs="Helvetica"/>
          <w:color w:val="000000"/>
          <w:sz w:val="15"/>
          <w:szCs w:val="15"/>
        </w:rPr>
        <w:t xml:space="preserve">The </w:t>
      </w:r>
      <w:r w:rsidRPr="008D0B5F">
        <w:rPr>
          <w:rFonts w:ascii="Helvetica" w:hAnsi="Helvetica" w:cs="Helvetica"/>
          <w:color w:val="000000"/>
          <w:sz w:val="15"/>
          <w:szCs w:val="15"/>
        </w:rPr>
        <w:t>Client shall pay the</w:t>
      </w:r>
      <w:r w:rsidR="00082329" w:rsidRPr="008D0B5F">
        <w:rPr>
          <w:rFonts w:ascii="Helvetica" w:hAnsi="Helvetica" w:cs="Helvetica"/>
          <w:color w:val="000000"/>
          <w:sz w:val="15"/>
          <w:szCs w:val="15"/>
        </w:rPr>
        <w:t xml:space="preserve"> service</w:t>
      </w:r>
      <w:r w:rsidRPr="008D0B5F">
        <w:rPr>
          <w:rFonts w:ascii="Helvetica" w:hAnsi="Helvetica" w:cs="Helvetica"/>
          <w:color w:val="000000"/>
          <w:sz w:val="15"/>
          <w:szCs w:val="15"/>
        </w:rPr>
        <w:t xml:space="preserve"> fee agreed upon in </w:t>
      </w:r>
      <w:r w:rsidR="00D10171" w:rsidRPr="008D0B5F">
        <w:rPr>
          <w:rFonts w:ascii="Helvetica" w:hAnsi="Helvetica" w:cs="Helvetica"/>
          <w:color w:val="000000"/>
          <w:sz w:val="15"/>
          <w:szCs w:val="15"/>
        </w:rPr>
        <w:t xml:space="preserve">the </w:t>
      </w:r>
      <w:r w:rsidRPr="008D0B5F">
        <w:rPr>
          <w:rFonts w:ascii="Helvetica" w:hAnsi="Helvetica" w:cs="Helvetica"/>
          <w:color w:val="000000"/>
          <w:sz w:val="15"/>
          <w:szCs w:val="15"/>
        </w:rPr>
        <w:t xml:space="preserve">Contract if </w:t>
      </w:r>
      <w:r w:rsidRPr="008D0B5F">
        <w:rPr>
          <w:rFonts w:ascii="Helvetica" w:hAnsi="Helvetica"/>
          <w:sz w:val="15"/>
          <w:szCs w:val="15"/>
        </w:rPr>
        <w:t xml:space="preserve">JCDecaux is forced to refuse </w:t>
      </w:r>
      <w:r w:rsidR="00B464B1" w:rsidRPr="008D0B5F">
        <w:rPr>
          <w:rFonts w:ascii="Helvetica" w:hAnsi="Helvetica"/>
          <w:sz w:val="15"/>
          <w:szCs w:val="15"/>
        </w:rPr>
        <w:t xml:space="preserve">to provide services </w:t>
      </w:r>
      <w:r w:rsidR="00082329" w:rsidRPr="008D0B5F">
        <w:rPr>
          <w:rFonts w:ascii="Helvetica" w:hAnsi="Helvetica"/>
          <w:sz w:val="15"/>
          <w:szCs w:val="15"/>
        </w:rPr>
        <w:t xml:space="preserve">because the </w:t>
      </w:r>
      <w:r w:rsidR="00B464B1" w:rsidRPr="008D0B5F">
        <w:rPr>
          <w:rFonts w:ascii="Helvetica" w:hAnsi="Helvetica"/>
          <w:sz w:val="15"/>
          <w:szCs w:val="15"/>
        </w:rPr>
        <w:t xml:space="preserve">Client has provided a design or a poster that obviously fails to meet the requirements set by law or regulation. Should a design prove to not meet the requirements set by law, </w:t>
      </w:r>
      <w:r w:rsidR="00082329" w:rsidRPr="008D0B5F">
        <w:rPr>
          <w:rFonts w:ascii="Helvetica" w:hAnsi="Helvetica"/>
          <w:sz w:val="15"/>
          <w:szCs w:val="15"/>
        </w:rPr>
        <w:t xml:space="preserve">the </w:t>
      </w:r>
      <w:r w:rsidR="00B464B1" w:rsidRPr="008D0B5F">
        <w:rPr>
          <w:rFonts w:ascii="Helvetica" w:hAnsi="Helvetica"/>
          <w:sz w:val="15"/>
          <w:szCs w:val="15"/>
        </w:rPr>
        <w:t xml:space="preserve">Client shall pay (compensate for) the fine imposed by </w:t>
      </w:r>
      <w:r w:rsidR="00047C7B" w:rsidRPr="008D0B5F">
        <w:rPr>
          <w:rFonts w:ascii="Helvetica" w:hAnsi="Helvetica"/>
          <w:sz w:val="15"/>
          <w:szCs w:val="15"/>
        </w:rPr>
        <w:t>a</w:t>
      </w:r>
      <w:r w:rsidR="00B464B1" w:rsidRPr="008D0B5F">
        <w:rPr>
          <w:rFonts w:ascii="Helvetica" w:hAnsi="Helvetica"/>
          <w:sz w:val="15"/>
          <w:szCs w:val="15"/>
        </w:rPr>
        <w:t xml:space="preserve"> supervisory authority as well as (should there be the respective requirement) for the additional costs incurred due to extraordinary removal of the posters.</w:t>
      </w:r>
    </w:p>
    <w:p w14:paraId="1184E64E" w14:textId="77777777" w:rsidR="00B464B1" w:rsidRPr="008D0B5F" w:rsidRDefault="00B464B1" w:rsidP="003C5848">
      <w:pPr>
        <w:jc w:val="both"/>
        <w:rPr>
          <w:rFonts w:ascii="Helvetica" w:hAnsi="Helvetica"/>
          <w:sz w:val="15"/>
          <w:szCs w:val="15"/>
        </w:rPr>
      </w:pPr>
      <w:r w:rsidRPr="008D0B5F">
        <w:rPr>
          <w:rFonts w:ascii="Helvetica" w:hAnsi="Helvetica"/>
          <w:sz w:val="15"/>
          <w:szCs w:val="15"/>
        </w:rPr>
        <w:t>4.3.</w:t>
      </w:r>
      <w:r w:rsidR="00DC4D06" w:rsidRPr="008D0B5F">
        <w:rPr>
          <w:rFonts w:ascii="Helvetica" w:hAnsi="Helvetica"/>
          <w:sz w:val="15"/>
          <w:szCs w:val="15"/>
        </w:rPr>
        <w:t xml:space="preserve"> </w:t>
      </w:r>
      <w:r w:rsidR="00082329" w:rsidRPr="008D0B5F">
        <w:rPr>
          <w:rFonts w:ascii="Helvetica" w:hAnsi="Helvetica"/>
          <w:sz w:val="15"/>
          <w:szCs w:val="15"/>
        </w:rPr>
        <w:t xml:space="preserve">If </w:t>
      </w:r>
      <w:r w:rsidR="00DC4D06" w:rsidRPr="008D0B5F">
        <w:rPr>
          <w:rFonts w:ascii="Helvetica" w:hAnsi="Helvetica"/>
          <w:sz w:val="15"/>
          <w:szCs w:val="15"/>
        </w:rPr>
        <w:t xml:space="preserve">JCDecaux </w:t>
      </w:r>
      <w:r w:rsidR="00082329" w:rsidRPr="008D0B5F">
        <w:rPr>
          <w:rFonts w:ascii="Helvetica" w:hAnsi="Helvetica"/>
          <w:sz w:val="15"/>
          <w:szCs w:val="15"/>
        </w:rPr>
        <w:t xml:space="preserve">is </w:t>
      </w:r>
      <w:r w:rsidR="00DC4D06" w:rsidRPr="008D0B5F">
        <w:rPr>
          <w:rFonts w:ascii="Helvetica" w:hAnsi="Helvetica"/>
          <w:sz w:val="15"/>
          <w:szCs w:val="15"/>
        </w:rPr>
        <w:t xml:space="preserve">obligated to print posters, </w:t>
      </w:r>
      <w:r w:rsidR="00082329" w:rsidRPr="008D0B5F">
        <w:rPr>
          <w:rFonts w:ascii="Helvetica" w:hAnsi="Helvetica"/>
          <w:sz w:val="15"/>
          <w:szCs w:val="15"/>
        </w:rPr>
        <w:t xml:space="preserve">the </w:t>
      </w:r>
      <w:r w:rsidR="00DC4D06" w:rsidRPr="008D0B5F">
        <w:rPr>
          <w:rFonts w:ascii="Helvetica" w:hAnsi="Helvetica"/>
          <w:sz w:val="15"/>
          <w:szCs w:val="15"/>
        </w:rPr>
        <w:t xml:space="preserve">Client shall present the print file of the design verified by them (the terms and conditions of </w:t>
      </w:r>
      <w:r w:rsidR="00082329" w:rsidRPr="008D0B5F">
        <w:rPr>
          <w:rFonts w:ascii="Helvetica" w:hAnsi="Helvetica"/>
          <w:sz w:val="15"/>
          <w:szCs w:val="15"/>
        </w:rPr>
        <w:t xml:space="preserve">the </w:t>
      </w:r>
      <w:r w:rsidR="00DC4D06" w:rsidRPr="008D0B5F">
        <w:rPr>
          <w:rFonts w:ascii="Helvetica" w:hAnsi="Helvetica"/>
          <w:sz w:val="15"/>
          <w:szCs w:val="15"/>
        </w:rPr>
        <w:t>format of a print file</w:t>
      </w:r>
      <w:r w:rsidR="004D2650" w:rsidRPr="008D0B5F">
        <w:rPr>
          <w:rFonts w:ascii="Helvetica" w:hAnsi="Helvetica"/>
          <w:sz w:val="15"/>
          <w:szCs w:val="15"/>
        </w:rPr>
        <w:t xml:space="preserve"> are provided </w:t>
      </w:r>
      <w:r w:rsidR="00082329" w:rsidRPr="008D0B5F">
        <w:rPr>
          <w:rFonts w:ascii="Helvetica" w:hAnsi="Helvetica"/>
          <w:sz w:val="15"/>
          <w:szCs w:val="15"/>
        </w:rPr>
        <w:t xml:space="preserve">at </w:t>
      </w:r>
      <w:hyperlink r:id="rId11" w:history="1">
        <w:r w:rsidR="00082329" w:rsidRPr="008D0B5F">
          <w:rPr>
            <w:rStyle w:val="Hyperlink"/>
            <w:rFonts w:ascii="Helvetica" w:hAnsi="Helvetica"/>
            <w:color w:val="002060"/>
            <w:sz w:val="15"/>
            <w:szCs w:val="15"/>
            <w:u w:val="none"/>
          </w:rPr>
          <w:t>https://www.jcdecaux.ee/en/technical-requirements-and-materials</w:t>
        </w:r>
      </w:hyperlink>
      <w:r w:rsidR="004D2650" w:rsidRPr="008D0B5F">
        <w:rPr>
          <w:rFonts w:ascii="Helvetica" w:hAnsi="Helvetica"/>
          <w:color w:val="333399"/>
          <w:sz w:val="15"/>
          <w:szCs w:val="15"/>
        </w:rPr>
        <w:t xml:space="preserve">) </w:t>
      </w:r>
      <w:r w:rsidR="004D2650" w:rsidRPr="008D0B5F">
        <w:rPr>
          <w:rFonts w:ascii="Helvetica" w:hAnsi="Helvetica"/>
          <w:sz w:val="15"/>
          <w:szCs w:val="15"/>
        </w:rPr>
        <w:t xml:space="preserve">to JCDecaux by no later than ten (10) days before the </w:t>
      </w:r>
      <w:r w:rsidR="00082329" w:rsidRPr="008D0B5F">
        <w:rPr>
          <w:rFonts w:ascii="Helvetica" w:hAnsi="Helvetica"/>
          <w:sz w:val="15"/>
          <w:szCs w:val="15"/>
        </w:rPr>
        <w:t>posters’ exhibition</w:t>
      </w:r>
      <w:r w:rsidR="004D2650" w:rsidRPr="008D0B5F">
        <w:rPr>
          <w:rFonts w:ascii="Helvetica" w:hAnsi="Helvetica"/>
          <w:sz w:val="15"/>
          <w:szCs w:val="15"/>
        </w:rPr>
        <w:t xml:space="preserve"> in a format described in the technical </w:t>
      </w:r>
      <w:r w:rsidR="00082329" w:rsidRPr="008D0B5F">
        <w:rPr>
          <w:rFonts w:ascii="Helvetica" w:hAnsi="Helvetica"/>
          <w:sz w:val="15"/>
          <w:szCs w:val="15"/>
        </w:rPr>
        <w:t>requirements</w:t>
      </w:r>
      <w:r w:rsidR="004D2650" w:rsidRPr="008D0B5F">
        <w:rPr>
          <w:rFonts w:ascii="Helvetica" w:hAnsi="Helvetica"/>
          <w:sz w:val="15"/>
          <w:szCs w:val="15"/>
        </w:rPr>
        <w:t>.</w:t>
      </w:r>
    </w:p>
    <w:p w14:paraId="328409CA" w14:textId="77777777" w:rsidR="004D2650" w:rsidRPr="008D0B5F" w:rsidRDefault="004D2650" w:rsidP="003C5848">
      <w:pPr>
        <w:jc w:val="both"/>
        <w:rPr>
          <w:rFonts w:ascii="Helvetica" w:hAnsi="Helvetica"/>
          <w:sz w:val="15"/>
          <w:szCs w:val="15"/>
        </w:rPr>
      </w:pPr>
      <w:r w:rsidRPr="008D0B5F">
        <w:rPr>
          <w:rFonts w:ascii="Helvetica" w:hAnsi="Helvetica"/>
          <w:sz w:val="15"/>
          <w:szCs w:val="15"/>
        </w:rPr>
        <w:t xml:space="preserve">4.4. </w:t>
      </w:r>
      <w:r w:rsidR="00082329" w:rsidRPr="008D0B5F">
        <w:rPr>
          <w:rFonts w:ascii="Helvetica" w:hAnsi="Helvetica"/>
          <w:sz w:val="15"/>
          <w:szCs w:val="15"/>
        </w:rPr>
        <w:t xml:space="preserve">If the </w:t>
      </w:r>
      <w:r w:rsidRPr="008D0B5F">
        <w:rPr>
          <w:rFonts w:ascii="Helvetica" w:hAnsi="Helvetica"/>
          <w:sz w:val="15"/>
          <w:szCs w:val="15"/>
        </w:rPr>
        <w:t xml:space="preserve">Client </w:t>
      </w:r>
      <w:r w:rsidR="00082329" w:rsidRPr="008D0B5F">
        <w:rPr>
          <w:rFonts w:ascii="Helvetica" w:hAnsi="Helvetica"/>
          <w:sz w:val="15"/>
          <w:szCs w:val="15"/>
        </w:rPr>
        <w:t xml:space="preserve">is </w:t>
      </w:r>
      <w:r w:rsidRPr="008D0B5F">
        <w:rPr>
          <w:rFonts w:ascii="Helvetica" w:hAnsi="Helvetica"/>
          <w:sz w:val="15"/>
          <w:szCs w:val="15"/>
        </w:rPr>
        <w:t xml:space="preserve">obligated to print posters (the terms and conditions of </w:t>
      </w:r>
      <w:r w:rsidR="00082329" w:rsidRPr="008D0B5F">
        <w:rPr>
          <w:rFonts w:ascii="Helvetica" w:hAnsi="Helvetica"/>
          <w:sz w:val="15"/>
          <w:szCs w:val="15"/>
        </w:rPr>
        <w:t xml:space="preserve">the </w:t>
      </w:r>
      <w:r w:rsidRPr="008D0B5F">
        <w:rPr>
          <w:rFonts w:ascii="Helvetica" w:hAnsi="Helvetica"/>
          <w:sz w:val="15"/>
          <w:szCs w:val="15"/>
        </w:rPr>
        <w:t xml:space="preserve">format of a print file are provided </w:t>
      </w:r>
      <w:r w:rsidR="00082329" w:rsidRPr="008D0B5F">
        <w:rPr>
          <w:rFonts w:ascii="Helvetica" w:hAnsi="Helvetica"/>
          <w:sz w:val="15"/>
          <w:szCs w:val="15"/>
        </w:rPr>
        <w:t xml:space="preserve">at </w:t>
      </w:r>
      <w:hyperlink r:id="rId12" w:history="1">
        <w:r w:rsidR="00082329" w:rsidRPr="008D0B5F">
          <w:rPr>
            <w:rStyle w:val="Hyperlink"/>
            <w:rFonts w:ascii="Helvetica" w:hAnsi="Helvetica"/>
            <w:color w:val="002060"/>
            <w:sz w:val="15"/>
            <w:szCs w:val="15"/>
            <w:u w:val="none"/>
          </w:rPr>
          <w:t>https://www.jcdecaux.ee/en/technical-requirements-and-materials</w:t>
        </w:r>
      </w:hyperlink>
      <w:r w:rsidRPr="008D0B5F">
        <w:rPr>
          <w:rFonts w:ascii="Helvetica" w:hAnsi="Helvetica"/>
          <w:sz w:val="15"/>
          <w:szCs w:val="15"/>
        </w:rPr>
        <w:t>),</w:t>
      </w:r>
      <w:r w:rsidRPr="008D0B5F">
        <w:rPr>
          <w:rFonts w:ascii="Helvetica" w:hAnsi="Helvetica"/>
          <w:color w:val="333399"/>
          <w:sz w:val="15"/>
          <w:szCs w:val="15"/>
        </w:rPr>
        <w:t xml:space="preserve"> </w:t>
      </w:r>
      <w:r w:rsidRPr="008D0B5F">
        <w:rPr>
          <w:rFonts w:ascii="Helvetica" w:hAnsi="Helvetica"/>
          <w:sz w:val="15"/>
          <w:szCs w:val="15"/>
        </w:rPr>
        <w:t xml:space="preserve">they shall supply the agreed number of posters to the warehouse of JCDecaux at 5 </w:t>
      </w:r>
      <w:proofErr w:type="spellStart"/>
      <w:r w:rsidRPr="008D0B5F">
        <w:rPr>
          <w:rFonts w:ascii="Helvetica" w:hAnsi="Helvetica"/>
          <w:sz w:val="15"/>
          <w:szCs w:val="15"/>
        </w:rPr>
        <w:t>Pilvetee</w:t>
      </w:r>
      <w:proofErr w:type="spellEnd"/>
      <w:r w:rsidRPr="008D0B5F">
        <w:rPr>
          <w:rFonts w:ascii="Helvetica" w:hAnsi="Helvetica"/>
          <w:sz w:val="15"/>
          <w:szCs w:val="15"/>
        </w:rPr>
        <w:t xml:space="preserve"> Street, Tallinn (formerly 72b </w:t>
      </w:r>
      <w:proofErr w:type="spellStart"/>
      <w:r w:rsidRPr="008D0B5F">
        <w:rPr>
          <w:rFonts w:ascii="Helvetica" w:hAnsi="Helvetica"/>
          <w:sz w:val="15"/>
          <w:szCs w:val="15"/>
        </w:rPr>
        <w:t>Kadaka</w:t>
      </w:r>
      <w:proofErr w:type="spellEnd"/>
      <w:r w:rsidRPr="008D0B5F">
        <w:rPr>
          <w:rFonts w:ascii="Helvetica" w:hAnsi="Helvetica"/>
          <w:sz w:val="15"/>
          <w:szCs w:val="15"/>
        </w:rPr>
        <w:t xml:space="preserve"> tee) by no later than </w:t>
      </w:r>
      <w:r w:rsidR="00082329" w:rsidRPr="008D0B5F">
        <w:rPr>
          <w:rFonts w:ascii="Helvetica" w:hAnsi="Helvetica"/>
          <w:sz w:val="15"/>
          <w:szCs w:val="15"/>
        </w:rPr>
        <w:t xml:space="preserve">at 4.45 p.m. </w:t>
      </w:r>
      <w:r w:rsidRPr="008D0B5F">
        <w:rPr>
          <w:rFonts w:ascii="Helvetica" w:hAnsi="Helvetica"/>
          <w:sz w:val="15"/>
          <w:szCs w:val="15"/>
        </w:rPr>
        <w:t xml:space="preserve">on the Thursday preceding the week of </w:t>
      </w:r>
      <w:r w:rsidR="00082329" w:rsidRPr="008D0B5F">
        <w:rPr>
          <w:rFonts w:ascii="Helvetica" w:hAnsi="Helvetica"/>
          <w:sz w:val="15"/>
          <w:szCs w:val="15"/>
        </w:rPr>
        <w:t>exhibition</w:t>
      </w:r>
      <w:r w:rsidRPr="008D0B5F">
        <w:rPr>
          <w:rFonts w:ascii="Helvetica" w:hAnsi="Helvetica"/>
          <w:sz w:val="15"/>
          <w:szCs w:val="15"/>
        </w:rPr>
        <w:t xml:space="preserve">. </w:t>
      </w:r>
      <w:r w:rsidR="00082329" w:rsidRPr="008D0B5F">
        <w:rPr>
          <w:rFonts w:ascii="Helvetica" w:hAnsi="Helvetica"/>
          <w:sz w:val="15"/>
          <w:szCs w:val="15"/>
        </w:rPr>
        <w:t xml:space="preserve">The </w:t>
      </w:r>
      <w:r w:rsidRPr="008D0B5F">
        <w:rPr>
          <w:rFonts w:ascii="Helvetica" w:hAnsi="Helvetica"/>
          <w:sz w:val="15"/>
          <w:szCs w:val="15"/>
        </w:rPr>
        <w:t xml:space="preserve">Client shall send a sample of the poster’s print file (as a </w:t>
      </w:r>
      <w:r w:rsidR="00082329" w:rsidRPr="008D0B5F">
        <w:rPr>
          <w:rFonts w:ascii="Helvetica" w:hAnsi="Helvetica"/>
          <w:sz w:val="15"/>
          <w:szCs w:val="15"/>
        </w:rPr>
        <w:t>.</w:t>
      </w:r>
      <w:r w:rsidRPr="008D0B5F">
        <w:rPr>
          <w:rFonts w:ascii="Helvetica" w:hAnsi="Helvetica"/>
          <w:sz w:val="15"/>
          <w:szCs w:val="15"/>
        </w:rPr>
        <w:t xml:space="preserve">jpg or </w:t>
      </w:r>
      <w:r w:rsidR="00082329" w:rsidRPr="008D0B5F">
        <w:rPr>
          <w:rFonts w:ascii="Helvetica" w:hAnsi="Helvetica"/>
          <w:sz w:val="15"/>
          <w:szCs w:val="15"/>
        </w:rPr>
        <w:t>.</w:t>
      </w:r>
      <w:r w:rsidRPr="008D0B5F">
        <w:rPr>
          <w:rFonts w:ascii="Helvetica" w:hAnsi="Helvetica"/>
          <w:sz w:val="15"/>
          <w:szCs w:val="15"/>
        </w:rPr>
        <w:t xml:space="preserve">pdf file) to JCDecaux’s </w:t>
      </w:r>
      <w:r w:rsidR="00047C7B" w:rsidRPr="008D0B5F">
        <w:rPr>
          <w:rFonts w:ascii="Helvetica" w:hAnsi="Helvetica"/>
          <w:sz w:val="15"/>
          <w:szCs w:val="15"/>
        </w:rPr>
        <w:t>e</w:t>
      </w:r>
      <w:r w:rsidR="00082329" w:rsidRPr="008D0B5F">
        <w:rPr>
          <w:rFonts w:ascii="Helvetica" w:hAnsi="Helvetica"/>
          <w:sz w:val="15"/>
          <w:szCs w:val="15"/>
        </w:rPr>
        <w:t>-</w:t>
      </w:r>
      <w:r w:rsidR="00047C7B" w:rsidRPr="008D0B5F">
        <w:rPr>
          <w:rFonts w:ascii="Helvetica" w:hAnsi="Helvetica"/>
          <w:sz w:val="15"/>
          <w:szCs w:val="15"/>
        </w:rPr>
        <w:t>mail address</w:t>
      </w:r>
      <w:r w:rsidRPr="008D0B5F">
        <w:rPr>
          <w:rFonts w:ascii="Helvetica" w:hAnsi="Helvetica"/>
          <w:sz w:val="15"/>
          <w:szCs w:val="15"/>
        </w:rPr>
        <w:t xml:space="preserve"> at </w:t>
      </w:r>
      <w:hyperlink r:id="rId13" w:history="1">
        <w:r w:rsidR="00442B28" w:rsidRPr="008D0B5F">
          <w:rPr>
            <w:rStyle w:val="Hyperlink"/>
            <w:rFonts w:ascii="Helvetica" w:hAnsi="Helvetica"/>
            <w:color w:val="002060"/>
            <w:sz w:val="15"/>
            <w:szCs w:val="15"/>
            <w:u w:val="none"/>
          </w:rPr>
          <w:t>info@jcdecaux.ee</w:t>
        </w:r>
      </w:hyperlink>
      <w:r w:rsidR="00442B28" w:rsidRPr="008D0B5F">
        <w:rPr>
          <w:rFonts w:ascii="Helvetica" w:hAnsi="Helvetica"/>
          <w:sz w:val="15"/>
          <w:szCs w:val="15"/>
        </w:rPr>
        <w:t xml:space="preserve"> by no later than 5 working days before the </w:t>
      </w:r>
      <w:r w:rsidR="004D5FD9" w:rsidRPr="008D0B5F">
        <w:rPr>
          <w:rFonts w:ascii="Helvetica" w:hAnsi="Helvetica"/>
          <w:sz w:val="15"/>
          <w:szCs w:val="15"/>
        </w:rPr>
        <w:t>beginning</w:t>
      </w:r>
      <w:r w:rsidR="00442B28" w:rsidRPr="008D0B5F">
        <w:rPr>
          <w:rFonts w:ascii="Helvetica" w:hAnsi="Helvetica"/>
          <w:sz w:val="15"/>
          <w:szCs w:val="15"/>
        </w:rPr>
        <w:t xml:space="preserve"> of the advertising campaign.</w:t>
      </w:r>
    </w:p>
    <w:p w14:paraId="0E7860DA" w14:textId="77777777" w:rsidR="00442B28" w:rsidRPr="008D0B5F" w:rsidRDefault="00442B28" w:rsidP="003C5848">
      <w:pPr>
        <w:jc w:val="both"/>
        <w:rPr>
          <w:rFonts w:ascii="Helvetica" w:hAnsi="Helvetica"/>
          <w:sz w:val="15"/>
          <w:szCs w:val="15"/>
        </w:rPr>
      </w:pPr>
      <w:r w:rsidRPr="008D0B5F">
        <w:rPr>
          <w:rFonts w:ascii="Helvetica" w:hAnsi="Helvetica"/>
          <w:sz w:val="15"/>
          <w:szCs w:val="15"/>
        </w:rPr>
        <w:t xml:space="preserve">4.5. In the event of a specific outdoor advertising campaign (special solutions), </w:t>
      </w:r>
      <w:r w:rsidR="00082329" w:rsidRPr="008D0B5F">
        <w:rPr>
          <w:rFonts w:ascii="Helvetica" w:hAnsi="Helvetica"/>
          <w:sz w:val="15"/>
          <w:szCs w:val="15"/>
        </w:rPr>
        <w:t xml:space="preserve">the </w:t>
      </w:r>
      <w:r w:rsidRPr="008D0B5F">
        <w:rPr>
          <w:rFonts w:ascii="Helvetica" w:hAnsi="Helvetica"/>
          <w:sz w:val="15"/>
          <w:szCs w:val="15"/>
        </w:rPr>
        <w:t>Client shall transfer the materials necessary for carrying out the campaign to JCDecaux at a time agreed upon in the special terms and conditions (</w:t>
      </w:r>
      <w:r w:rsidR="00082329" w:rsidRPr="008D0B5F">
        <w:rPr>
          <w:rFonts w:ascii="Helvetica" w:hAnsi="Helvetica"/>
          <w:sz w:val="15"/>
          <w:szCs w:val="15"/>
        </w:rPr>
        <w:t>the Contract</w:t>
      </w:r>
      <w:r w:rsidRPr="008D0B5F">
        <w:rPr>
          <w:rFonts w:ascii="Helvetica" w:hAnsi="Helvetica"/>
          <w:sz w:val="15"/>
          <w:szCs w:val="15"/>
        </w:rPr>
        <w:t>)</w:t>
      </w:r>
      <w:r w:rsidR="008A35E6" w:rsidRPr="008D0B5F">
        <w:rPr>
          <w:rFonts w:ascii="Helvetica" w:hAnsi="Helvetica"/>
          <w:sz w:val="15"/>
          <w:szCs w:val="15"/>
        </w:rPr>
        <w:t>,</w:t>
      </w:r>
      <w:r w:rsidRPr="008D0B5F">
        <w:rPr>
          <w:rFonts w:ascii="Helvetica" w:hAnsi="Helvetica"/>
          <w:sz w:val="15"/>
          <w:szCs w:val="15"/>
        </w:rPr>
        <w:t xml:space="preserve"> but by no later than four (4) weeks before the </w:t>
      </w:r>
      <w:r w:rsidR="004D5FD9" w:rsidRPr="008D0B5F">
        <w:rPr>
          <w:rFonts w:ascii="Helvetica" w:hAnsi="Helvetica"/>
          <w:sz w:val="15"/>
          <w:szCs w:val="15"/>
        </w:rPr>
        <w:t>beginning</w:t>
      </w:r>
      <w:r w:rsidRPr="008D0B5F">
        <w:rPr>
          <w:rFonts w:ascii="Helvetica" w:hAnsi="Helvetica"/>
          <w:sz w:val="15"/>
          <w:szCs w:val="15"/>
        </w:rPr>
        <w:t xml:space="preserve"> of the campaign.</w:t>
      </w:r>
    </w:p>
    <w:p w14:paraId="3B285633" w14:textId="77777777" w:rsidR="00442B28" w:rsidRPr="008D0B5F" w:rsidRDefault="00442B28" w:rsidP="003C5848">
      <w:pPr>
        <w:jc w:val="both"/>
        <w:rPr>
          <w:rFonts w:ascii="Helvetica" w:hAnsi="Helvetica"/>
          <w:sz w:val="15"/>
          <w:szCs w:val="15"/>
        </w:rPr>
      </w:pPr>
      <w:r w:rsidRPr="008D0B5F">
        <w:rPr>
          <w:rFonts w:ascii="Helvetica" w:hAnsi="Helvetica"/>
          <w:sz w:val="15"/>
          <w:szCs w:val="15"/>
        </w:rPr>
        <w:t xml:space="preserve">4.6. Should </w:t>
      </w:r>
      <w:r w:rsidR="00082329" w:rsidRPr="008D0B5F">
        <w:rPr>
          <w:rFonts w:ascii="Helvetica" w:hAnsi="Helvetica"/>
          <w:sz w:val="15"/>
          <w:szCs w:val="15"/>
        </w:rPr>
        <w:t>the Client</w:t>
      </w:r>
      <w:r w:rsidRPr="008D0B5F">
        <w:rPr>
          <w:rFonts w:ascii="Helvetica" w:hAnsi="Helvetica"/>
          <w:sz w:val="15"/>
          <w:szCs w:val="15"/>
        </w:rPr>
        <w:t xml:space="preserve"> fail to supply the posters by the due date prescribed in Clause 4.4 or fail to deliver the print file by the due date prescribed in Clause 4.3, they shall pay contractual penalties (</w:t>
      </w:r>
      <w:r w:rsidR="004D5FD9" w:rsidRPr="008D0B5F">
        <w:rPr>
          <w:rFonts w:ascii="Helvetica" w:hAnsi="Helvetica"/>
          <w:sz w:val="15"/>
          <w:szCs w:val="15"/>
        </w:rPr>
        <w:t>plus VAT</w:t>
      </w:r>
      <w:r w:rsidRPr="008D0B5F">
        <w:rPr>
          <w:rFonts w:ascii="Helvetica" w:hAnsi="Helvetica"/>
          <w:sz w:val="15"/>
          <w:szCs w:val="15"/>
        </w:rPr>
        <w:t>) to JCDecaux in an amount depending on the actual arrival of the posters or the print file as follows:</w:t>
      </w:r>
    </w:p>
    <w:p w14:paraId="157FB58D" w14:textId="77777777" w:rsidR="00442B28" w:rsidRPr="008D0B5F" w:rsidRDefault="00442B28" w:rsidP="003C5848">
      <w:pPr>
        <w:jc w:val="both"/>
        <w:rPr>
          <w:rFonts w:ascii="Helvetica" w:hAnsi="Helvetica"/>
          <w:sz w:val="15"/>
          <w:szCs w:val="15"/>
        </w:rPr>
      </w:pPr>
      <w:r w:rsidRPr="008D0B5F">
        <w:rPr>
          <w:rFonts w:ascii="Helvetica" w:hAnsi="Helvetica"/>
          <w:sz w:val="15"/>
          <w:szCs w:val="15"/>
        </w:rPr>
        <w:t xml:space="preserve">4.6.1. </w:t>
      </w:r>
      <w:r w:rsidR="00047C7B" w:rsidRPr="008D0B5F">
        <w:rPr>
          <w:rFonts w:ascii="Helvetica" w:hAnsi="Helvetica"/>
          <w:sz w:val="15"/>
          <w:szCs w:val="15"/>
        </w:rPr>
        <w:t xml:space="preserve">Should the posters arrive </w:t>
      </w:r>
      <w:r w:rsidR="008A35E6" w:rsidRPr="008D0B5F">
        <w:rPr>
          <w:rFonts w:ascii="Helvetica" w:hAnsi="Helvetica"/>
          <w:sz w:val="15"/>
          <w:szCs w:val="15"/>
        </w:rPr>
        <w:t xml:space="preserve">before 10 a.m. </w:t>
      </w:r>
      <w:r w:rsidR="00047C7B" w:rsidRPr="008D0B5F">
        <w:rPr>
          <w:rFonts w:ascii="Helvetica" w:hAnsi="Helvetica"/>
          <w:sz w:val="15"/>
          <w:szCs w:val="15"/>
        </w:rPr>
        <w:t xml:space="preserve">on the Friday preceding the week of the </w:t>
      </w:r>
      <w:r w:rsidR="004D5FD9" w:rsidRPr="008D0B5F">
        <w:rPr>
          <w:rFonts w:ascii="Helvetica" w:hAnsi="Helvetica"/>
          <w:sz w:val="15"/>
          <w:szCs w:val="15"/>
        </w:rPr>
        <w:t>beginning</w:t>
      </w:r>
      <w:r w:rsidR="00047C7B" w:rsidRPr="008D0B5F">
        <w:rPr>
          <w:rFonts w:ascii="Helvetica" w:hAnsi="Helvetica"/>
          <w:sz w:val="15"/>
          <w:szCs w:val="15"/>
        </w:rPr>
        <w:t xml:space="preserve"> of</w:t>
      </w:r>
      <w:r w:rsidR="008A35E6" w:rsidRPr="008D0B5F">
        <w:rPr>
          <w:rFonts w:ascii="Helvetica" w:hAnsi="Helvetica"/>
          <w:sz w:val="15"/>
          <w:szCs w:val="15"/>
        </w:rPr>
        <w:t xml:space="preserve"> the</w:t>
      </w:r>
      <w:r w:rsidR="00047C7B" w:rsidRPr="008D0B5F">
        <w:rPr>
          <w:rFonts w:ascii="Helvetica" w:hAnsi="Helvetica"/>
          <w:sz w:val="15"/>
          <w:szCs w:val="15"/>
        </w:rPr>
        <w:t xml:space="preserve"> campaign</w:t>
      </w:r>
      <w:r w:rsidR="004D5FD9" w:rsidRPr="008D0B5F">
        <w:rPr>
          <w:rFonts w:ascii="Helvetica" w:hAnsi="Helvetica"/>
          <w:sz w:val="15"/>
          <w:szCs w:val="15"/>
        </w:rPr>
        <w:t xml:space="preserve"> </w:t>
      </w:r>
      <w:r w:rsidR="00047C7B" w:rsidRPr="008D0B5F">
        <w:rPr>
          <w:rFonts w:ascii="Helvetica" w:hAnsi="Helvetica"/>
          <w:sz w:val="15"/>
          <w:szCs w:val="15"/>
        </w:rPr>
        <w:t xml:space="preserve">– one hundred and </w:t>
      </w:r>
      <w:r w:rsidR="008A35E6" w:rsidRPr="008D0B5F">
        <w:rPr>
          <w:rFonts w:ascii="Helvetica" w:hAnsi="Helvetica"/>
          <w:sz w:val="15"/>
          <w:szCs w:val="15"/>
        </w:rPr>
        <w:t>twenty-</w:t>
      </w:r>
      <w:r w:rsidR="00047C7B" w:rsidRPr="008D0B5F">
        <w:rPr>
          <w:rFonts w:ascii="Helvetica" w:hAnsi="Helvetica"/>
          <w:sz w:val="15"/>
          <w:szCs w:val="15"/>
        </w:rPr>
        <w:t>eight euros (</w:t>
      </w:r>
      <w:r w:rsidR="008A35E6" w:rsidRPr="008D0B5F">
        <w:rPr>
          <w:rFonts w:ascii="Helvetica" w:hAnsi="Helvetica"/>
          <w:sz w:val="15"/>
          <w:szCs w:val="15"/>
        </w:rPr>
        <w:t>€</w:t>
      </w:r>
      <w:r w:rsidR="00047C7B" w:rsidRPr="008D0B5F">
        <w:rPr>
          <w:rFonts w:ascii="Helvetica" w:hAnsi="Helvetica"/>
          <w:sz w:val="15"/>
          <w:szCs w:val="15"/>
        </w:rPr>
        <w:t>128</w:t>
      </w:r>
      <w:proofErr w:type="gramStart"/>
      <w:r w:rsidR="00047C7B" w:rsidRPr="008D0B5F">
        <w:rPr>
          <w:rFonts w:ascii="Helvetica" w:hAnsi="Helvetica"/>
          <w:sz w:val="15"/>
          <w:szCs w:val="15"/>
        </w:rPr>
        <w:t>);</w:t>
      </w:r>
      <w:proofErr w:type="gramEnd"/>
    </w:p>
    <w:p w14:paraId="5F649F96" w14:textId="77777777" w:rsidR="00442B28" w:rsidRPr="008D0B5F" w:rsidRDefault="00442B28" w:rsidP="003C5848">
      <w:pPr>
        <w:jc w:val="both"/>
        <w:rPr>
          <w:rFonts w:ascii="Helvetica" w:hAnsi="Helvetica"/>
          <w:sz w:val="15"/>
          <w:szCs w:val="15"/>
        </w:rPr>
      </w:pPr>
      <w:r w:rsidRPr="008D0B5F">
        <w:rPr>
          <w:rFonts w:ascii="Helvetica" w:hAnsi="Helvetica"/>
          <w:sz w:val="15"/>
          <w:szCs w:val="15"/>
        </w:rPr>
        <w:t xml:space="preserve">4.6.2. Should </w:t>
      </w:r>
      <w:r w:rsidR="008A35E6" w:rsidRPr="008D0B5F">
        <w:rPr>
          <w:rFonts w:ascii="Helvetica" w:hAnsi="Helvetica"/>
          <w:sz w:val="15"/>
          <w:szCs w:val="15"/>
        </w:rPr>
        <w:t xml:space="preserve">the </w:t>
      </w:r>
      <w:r w:rsidRPr="008D0B5F">
        <w:rPr>
          <w:rFonts w:ascii="Helvetica" w:hAnsi="Helvetica"/>
          <w:sz w:val="15"/>
          <w:szCs w:val="15"/>
        </w:rPr>
        <w:t xml:space="preserve">posters arrive </w:t>
      </w:r>
      <w:r w:rsidR="008A35E6" w:rsidRPr="008D0B5F">
        <w:rPr>
          <w:rFonts w:ascii="Helvetica" w:hAnsi="Helvetica"/>
          <w:sz w:val="15"/>
          <w:szCs w:val="15"/>
        </w:rPr>
        <w:t xml:space="preserve">after 10 a.m. </w:t>
      </w:r>
      <w:r w:rsidRPr="008D0B5F">
        <w:rPr>
          <w:rFonts w:ascii="Helvetica" w:hAnsi="Helvetica"/>
          <w:sz w:val="15"/>
          <w:szCs w:val="15"/>
        </w:rPr>
        <w:t xml:space="preserve">on the Friday preceding the </w:t>
      </w:r>
      <w:r w:rsidR="004D5FD9" w:rsidRPr="008D0B5F">
        <w:rPr>
          <w:rFonts w:ascii="Helvetica" w:hAnsi="Helvetica"/>
          <w:sz w:val="15"/>
          <w:szCs w:val="15"/>
        </w:rPr>
        <w:t>beginning</w:t>
      </w:r>
      <w:r w:rsidRPr="008D0B5F">
        <w:rPr>
          <w:rFonts w:ascii="Helvetica" w:hAnsi="Helvetica"/>
          <w:sz w:val="15"/>
          <w:szCs w:val="15"/>
        </w:rPr>
        <w:t xml:space="preserve"> of </w:t>
      </w:r>
      <w:r w:rsidR="004D5FD9" w:rsidRPr="008D0B5F">
        <w:rPr>
          <w:rFonts w:ascii="Helvetica" w:hAnsi="Helvetica"/>
          <w:sz w:val="15"/>
          <w:szCs w:val="15"/>
        </w:rPr>
        <w:t xml:space="preserve">the </w:t>
      </w:r>
      <w:r w:rsidRPr="008D0B5F">
        <w:rPr>
          <w:rFonts w:ascii="Helvetica" w:hAnsi="Helvetica"/>
          <w:sz w:val="15"/>
          <w:szCs w:val="15"/>
        </w:rPr>
        <w:t xml:space="preserve">campaign but by no later than </w:t>
      </w:r>
      <w:r w:rsidR="008A35E6" w:rsidRPr="008D0B5F">
        <w:rPr>
          <w:rFonts w:ascii="Helvetica" w:hAnsi="Helvetica"/>
          <w:sz w:val="15"/>
          <w:szCs w:val="15"/>
        </w:rPr>
        <w:t xml:space="preserve">before 3 p.m. </w:t>
      </w:r>
      <w:r w:rsidRPr="008D0B5F">
        <w:rPr>
          <w:rFonts w:ascii="Helvetica" w:hAnsi="Helvetica"/>
          <w:sz w:val="15"/>
          <w:szCs w:val="15"/>
        </w:rPr>
        <w:t>on the following Saturday</w:t>
      </w:r>
      <w:r w:rsidR="004D5FD9" w:rsidRPr="008D0B5F">
        <w:rPr>
          <w:rFonts w:ascii="Helvetica" w:hAnsi="Helvetica"/>
          <w:sz w:val="15"/>
          <w:szCs w:val="15"/>
        </w:rPr>
        <w:t xml:space="preserve"> </w:t>
      </w:r>
      <w:r w:rsidRPr="008D0B5F">
        <w:rPr>
          <w:rFonts w:ascii="Helvetica" w:hAnsi="Helvetica"/>
          <w:sz w:val="15"/>
          <w:szCs w:val="15"/>
        </w:rPr>
        <w:t xml:space="preserve">– one hundred and </w:t>
      </w:r>
      <w:r w:rsidR="008A35E6" w:rsidRPr="008D0B5F">
        <w:rPr>
          <w:rFonts w:ascii="Helvetica" w:hAnsi="Helvetica"/>
          <w:sz w:val="15"/>
          <w:szCs w:val="15"/>
        </w:rPr>
        <w:t>ninety-</w:t>
      </w:r>
      <w:r w:rsidRPr="008D0B5F">
        <w:rPr>
          <w:rFonts w:ascii="Helvetica" w:hAnsi="Helvetica"/>
          <w:sz w:val="15"/>
          <w:szCs w:val="15"/>
        </w:rPr>
        <w:t>two euros (</w:t>
      </w:r>
      <w:r w:rsidR="008A35E6" w:rsidRPr="008D0B5F">
        <w:rPr>
          <w:rFonts w:ascii="Helvetica" w:hAnsi="Helvetica"/>
          <w:sz w:val="15"/>
          <w:szCs w:val="15"/>
        </w:rPr>
        <w:t>€</w:t>
      </w:r>
      <w:r w:rsidRPr="008D0B5F">
        <w:rPr>
          <w:rFonts w:ascii="Helvetica" w:hAnsi="Helvetica"/>
          <w:sz w:val="15"/>
          <w:szCs w:val="15"/>
        </w:rPr>
        <w:t>192</w:t>
      </w:r>
      <w:proofErr w:type="gramStart"/>
      <w:r w:rsidRPr="008D0B5F">
        <w:rPr>
          <w:rFonts w:ascii="Helvetica" w:hAnsi="Helvetica"/>
          <w:sz w:val="15"/>
          <w:szCs w:val="15"/>
        </w:rPr>
        <w:t>);</w:t>
      </w:r>
      <w:proofErr w:type="gramEnd"/>
    </w:p>
    <w:p w14:paraId="324B34A1" w14:textId="77777777" w:rsidR="00047C7B" w:rsidRPr="008D0B5F" w:rsidRDefault="00047C7B" w:rsidP="003C5848">
      <w:pPr>
        <w:jc w:val="both"/>
        <w:rPr>
          <w:rFonts w:ascii="Helvetica" w:hAnsi="Helvetica"/>
          <w:sz w:val="15"/>
          <w:szCs w:val="15"/>
        </w:rPr>
      </w:pPr>
      <w:r w:rsidRPr="008D0B5F">
        <w:rPr>
          <w:rFonts w:ascii="Helvetica" w:hAnsi="Helvetica"/>
          <w:sz w:val="15"/>
          <w:szCs w:val="15"/>
        </w:rPr>
        <w:t xml:space="preserve">4.6.3. Should the print file be saved in the JCDecaux server </w:t>
      </w:r>
      <w:r w:rsidR="008A35E6" w:rsidRPr="008D0B5F">
        <w:rPr>
          <w:rFonts w:ascii="Helvetica" w:hAnsi="Helvetica"/>
          <w:sz w:val="15"/>
          <w:szCs w:val="15"/>
        </w:rPr>
        <w:t xml:space="preserve">before 3 p.m. </w:t>
      </w:r>
      <w:r w:rsidRPr="008D0B5F">
        <w:rPr>
          <w:rFonts w:ascii="Helvetica" w:hAnsi="Helvetica"/>
          <w:sz w:val="15"/>
          <w:szCs w:val="15"/>
        </w:rPr>
        <w:t xml:space="preserve">on Friday (9 days before the </w:t>
      </w:r>
      <w:r w:rsidR="004D5FD9" w:rsidRPr="008D0B5F">
        <w:rPr>
          <w:rFonts w:ascii="Helvetica" w:hAnsi="Helvetica"/>
          <w:sz w:val="15"/>
          <w:szCs w:val="15"/>
        </w:rPr>
        <w:t>beginning</w:t>
      </w:r>
      <w:r w:rsidRPr="008D0B5F">
        <w:rPr>
          <w:rFonts w:ascii="Helvetica" w:hAnsi="Helvetica"/>
          <w:sz w:val="15"/>
          <w:szCs w:val="15"/>
        </w:rPr>
        <w:t xml:space="preserve"> of </w:t>
      </w:r>
      <w:r w:rsidR="008A35E6" w:rsidRPr="008D0B5F">
        <w:rPr>
          <w:rFonts w:ascii="Helvetica" w:hAnsi="Helvetica"/>
          <w:sz w:val="15"/>
          <w:szCs w:val="15"/>
        </w:rPr>
        <w:t xml:space="preserve">the </w:t>
      </w:r>
      <w:r w:rsidRPr="008D0B5F">
        <w:rPr>
          <w:rFonts w:ascii="Helvetica" w:hAnsi="Helvetica"/>
          <w:sz w:val="15"/>
          <w:szCs w:val="15"/>
        </w:rPr>
        <w:t xml:space="preserve">campaign) – one hundred and </w:t>
      </w:r>
      <w:r w:rsidR="008A35E6" w:rsidRPr="008D0B5F">
        <w:rPr>
          <w:rFonts w:ascii="Helvetica" w:hAnsi="Helvetica"/>
          <w:sz w:val="15"/>
          <w:szCs w:val="15"/>
        </w:rPr>
        <w:t>twenty-</w:t>
      </w:r>
      <w:r w:rsidRPr="008D0B5F">
        <w:rPr>
          <w:rFonts w:ascii="Helvetica" w:hAnsi="Helvetica"/>
          <w:sz w:val="15"/>
          <w:szCs w:val="15"/>
        </w:rPr>
        <w:t>eight euros (</w:t>
      </w:r>
      <w:r w:rsidR="008A35E6" w:rsidRPr="008D0B5F">
        <w:rPr>
          <w:rFonts w:ascii="Helvetica" w:hAnsi="Helvetica"/>
          <w:sz w:val="15"/>
          <w:szCs w:val="15"/>
        </w:rPr>
        <w:t>€</w:t>
      </w:r>
      <w:r w:rsidRPr="008D0B5F">
        <w:rPr>
          <w:rFonts w:ascii="Helvetica" w:hAnsi="Helvetica"/>
          <w:sz w:val="15"/>
          <w:szCs w:val="15"/>
        </w:rPr>
        <w:t>128</w:t>
      </w:r>
      <w:proofErr w:type="gramStart"/>
      <w:r w:rsidRPr="008D0B5F">
        <w:rPr>
          <w:rFonts w:ascii="Helvetica" w:hAnsi="Helvetica"/>
          <w:sz w:val="15"/>
          <w:szCs w:val="15"/>
        </w:rPr>
        <w:t>);</w:t>
      </w:r>
      <w:proofErr w:type="gramEnd"/>
    </w:p>
    <w:p w14:paraId="0A2ED6FD" w14:textId="77777777" w:rsidR="00047C7B" w:rsidRPr="008D0B5F" w:rsidRDefault="00047C7B" w:rsidP="003C5848">
      <w:pPr>
        <w:jc w:val="both"/>
        <w:rPr>
          <w:rFonts w:ascii="Helvetica" w:hAnsi="Helvetica"/>
          <w:sz w:val="15"/>
          <w:szCs w:val="15"/>
        </w:rPr>
      </w:pPr>
      <w:r w:rsidRPr="008D0B5F">
        <w:rPr>
          <w:rFonts w:ascii="Helvetica" w:hAnsi="Helvetica"/>
          <w:sz w:val="15"/>
          <w:szCs w:val="15"/>
        </w:rPr>
        <w:t xml:space="preserve">4.6.4. Should the print file be saved in the JCDecaux server </w:t>
      </w:r>
      <w:r w:rsidR="008A35E6" w:rsidRPr="008D0B5F">
        <w:rPr>
          <w:rFonts w:ascii="Helvetica" w:hAnsi="Helvetica"/>
          <w:sz w:val="15"/>
          <w:szCs w:val="15"/>
        </w:rPr>
        <w:t xml:space="preserve">after 3 p.m. </w:t>
      </w:r>
      <w:r w:rsidRPr="008D0B5F">
        <w:rPr>
          <w:rFonts w:ascii="Helvetica" w:hAnsi="Helvetica"/>
          <w:sz w:val="15"/>
          <w:szCs w:val="15"/>
        </w:rPr>
        <w:t xml:space="preserve">on Friday but by no later than </w:t>
      </w:r>
      <w:r w:rsidR="008A35E6" w:rsidRPr="008D0B5F">
        <w:rPr>
          <w:rFonts w:ascii="Helvetica" w:hAnsi="Helvetica"/>
          <w:sz w:val="15"/>
          <w:szCs w:val="15"/>
        </w:rPr>
        <w:t xml:space="preserve">before 3 p.m. </w:t>
      </w:r>
      <w:r w:rsidRPr="008D0B5F">
        <w:rPr>
          <w:rFonts w:ascii="Helvetica" w:hAnsi="Helvetica"/>
          <w:sz w:val="15"/>
          <w:szCs w:val="15"/>
        </w:rPr>
        <w:t xml:space="preserve">on Monday (6 days before the </w:t>
      </w:r>
      <w:r w:rsidR="004D5FD9" w:rsidRPr="008D0B5F">
        <w:rPr>
          <w:rFonts w:ascii="Helvetica" w:hAnsi="Helvetica"/>
          <w:sz w:val="15"/>
          <w:szCs w:val="15"/>
        </w:rPr>
        <w:t>beginning</w:t>
      </w:r>
      <w:r w:rsidRPr="008D0B5F">
        <w:rPr>
          <w:rFonts w:ascii="Helvetica" w:hAnsi="Helvetica"/>
          <w:sz w:val="15"/>
          <w:szCs w:val="15"/>
        </w:rPr>
        <w:t xml:space="preserve"> of campaign) </w:t>
      </w:r>
      <w:r w:rsidR="008A35E6" w:rsidRPr="008D0B5F">
        <w:rPr>
          <w:rFonts w:ascii="Helvetica" w:hAnsi="Helvetica"/>
          <w:sz w:val="15"/>
          <w:szCs w:val="15"/>
        </w:rPr>
        <w:t xml:space="preserve">– </w:t>
      </w:r>
      <w:r w:rsidRPr="008D0B5F">
        <w:rPr>
          <w:rFonts w:ascii="Helvetica" w:hAnsi="Helvetica"/>
          <w:sz w:val="15"/>
          <w:szCs w:val="15"/>
        </w:rPr>
        <w:t xml:space="preserve">one hundred and </w:t>
      </w:r>
      <w:r w:rsidR="008A35E6" w:rsidRPr="008D0B5F">
        <w:rPr>
          <w:rFonts w:ascii="Helvetica" w:hAnsi="Helvetica"/>
          <w:sz w:val="15"/>
          <w:szCs w:val="15"/>
        </w:rPr>
        <w:t>ninety-</w:t>
      </w:r>
      <w:r w:rsidRPr="008D0B5F">
        <w:rPr>
          <w:rFonts w:ascii="Helvetica" w:hAnsi="Helvetica"/>
          <w:sz w:val="15"/>
          <w:szCs w:val="15"/>
        </w:rPr>
        <w:t>two euros (</w:t>
      </w:r>
      <w:r w:rsidR="008A35E6" w:rsidRPr="008D0B5F">
        <w:rPr>
          <w:rFonts w:ascii="Helvetica" w:hAnsi="Helvetica"/>
          <w:sz w:val="15"/>
          <w:szCs w:val="15"/>
        </w:rPr>
        <w:t>€</w:t>
      </w:r>
      <w:r w:rsidRPr="008D0B5F">
        <w:rPr>
          <w:rFonts w:ascii="Helvetica" w:hAnsi="Helvetica"/>
          <w:sz w:val="15"/>
          <w:szCs w:val="15"/>
        </w:rPr>
        <w:t>192).</w:t>
      </w:r>
    </w:p>
    <w:p w14:paraId="41FA5ADD" w14:textId="7F6EC46D" w:rsidR="00F74683" w:rsidRPr="00367CB6" w:rsidRDefault="00F74683" w:rsidP="003C5848">
      <w:pPr>
        <w:jc w:val="both"/>
        <w:rPr>
          <w:rFonts w:ascii="Helvetica" w:hAnsi="Helvetica"/>
          <w:sz w:val="15"/>
          <w:szCs w:val="15"/>
        </w:rPr>
      </w:pPr>
      <w:r w:rsidRPr="008D0B5F">
        <w:rPr>
          <w:rFonts w:ascii="Helvetica" w:hAnsi="Helvetica"/>
          <w:sz w:val="15"/>
          <w:szCs w:val="15"/>
        </w:rPr>
        <w:t xml:space="preserve">4.7. Should </w:t>
      </w:r>
      <w:r w:rsidR="00082329" w:rsidRPr="008D0B5F">
        <w:rPr>
          <w:rFonts w:ascii="Helvetica" w:hAnsi="Helvetica"/>
          <w:sz w:val="15"/>
          <w:szCs w:val="15"/>
        </w:rPr>
        <w:t>the Client</w:t>
      </w:r>
      <w:r w:rsidRPr="008D0B5F">
        <w:rPr>
          <w:rFonts w:ascii="Helvetica" w:hAnsi="Helvetica"/>
          <w:sz w:val="15"/>
          <w:szCs w:val="15"/>
        </w:rPr>
        <w:t xml:space="preserve"> deliver the posters after the term se</w:t>
      </w:r>
      <w:r w:rsidR="00CA7650" w:rsidRPr="008D0B5F">
        <w:rPr>
          <w:rFonts w:ascii="Helvetica" w:hAnsi="Helvetica"/>
          <w:sz w:val="15"/>
          <w:szCs w:val="15"/>
        </w:rPr>
        <w:t xml:space="preserve">t forth in </w:t>
      </w:r>
      <w:r w:rsidR="00CA7650" w:rsidRPr="00367CB6">
        <w:rPr>
          <w:rFonts w:ascii="Helvetica" w:hAnsi="Helvetica"/>
          <w:sz w:val="15"/>
          <w:szCs w:val="15"/>
        </w:rPr>
        <w:t>Clause 4.6.2 or save</w:t>
      </w:r>
      <w:r w:rsidRPr="00367CB6">
        <w:rPr>
          <w:rFonts w:ascii="Helvetica" w:hAnsi="Helvetica"/>
          <w:sz w:val="15"/>
          <w:szCs w:val="15"/>
        </w:rPr>
        <w:t xml:space="preserve"> the design in the JCDecaux server after the term set forth in Clause 4.6.4, JCDecaux </w:t>
      </w:r>
      <w:r w:rsidR="008A35E6" w:rsidRPr="00367CB6">
        <w:rPr>
          <w:rFonts w:ascii="Helvetica" w:hAnsi="Helvetica"/>
          <w:sz w:val="15"/>
          <w:szCs w:val="15"/>
        </w:rPr>
        <w:t xml:space="preserve">will </w:t>
      </w:r>
      <w:r w:rsidRPr="00367CB6">
        <w:rPr>
          <w:rFonts w:ascii="Helvetica" w:hAnsi="Helvetica"/>
          <w:sz w:val="15"/>
          <w:szCs w:val="15"/>
        </w:rPr>
        <w:t>install the poster</w:t>
      </w:r>
      <w:r w:rsidR="00CA7650" w:rsidRPr="00367CB6">
        <w:rPr>
          <w:rFonts w:ascii="Helvetica" w:hAnsi="Helvetica"/>
          <w:sz w:val="15"/>
          <w:szCs w:val="15"/>
        </w:rPr>
        <w:t>s</w:t>
      </w:r>
      <w:r w:rsidRPr="00367CB6">
        <w:rPr>
          <w:rFonts w:ascii="Helvetica" w:hAnsi="Helvetica"/>
          <w:sz w:val="15"/>
          <w:szCs w:val="15"/>
        </w:rPr>
        <w:t xml:space="preserve"> for an additional fee</w:t>
      </w:r>
      <w:r w:rsidR="008A35E6" w:rsidRPr="00367CB6">
        <w:rPr>
          <w:rFonts w:ascii="Helvetica" w:hAnsi="Helvetica"/>
          <w:sz w:val="15"/>
          <w:szCs w:val="15"/>
        </w:rPr>
        <w:t>,</w:t>
      </w:r>
      <w:r w:rsidRPr="00367CB6">
        <w:rPr>
          <w:rFonts w:ascii="Helvetica" w:hAnsi="Helvetica"/>
          <w:sz w:val="15"/>
          <w:szCs w:val="15"/>
        </w:rPr>
        <w:t xml:space="preserve"> which </w:t>
      </w:r>
      <w:r w:rsidR="008A35E6" w:rsidRPr="00367CB6">
        <w:rPr>
          <w:rFonts w:ascii="Helvetica" w:hAnsi="Helvetica"/>
          <w:sz w:val="15"/>
          <w:szCs w:val="15"/>
        </w:rPr>
        <w:t>is</w:t>
      </w:r>
      <w:r w:rsidRPr="00367CB6">
        <w:rPr>
          <w:rFonts w:ascii="Helvetica" w:hAnsi="Helvetica"/>
          <w:sz w:val="15"/>
          <w:szCs w:val="15"/>
        </w:rPr>
        <w:t xml:space="preserve"> no less than </w:t>
      </w:r>
      <w:r w:rsidR="000D416E">
        <w:rPr>
          <w:rFonts w:ascii="Helvetica" w:hAnsi="Helvetica"/>
          <w:sz w:val="15"/>
          <w:szCs w:val="15"/>
        </w:rPr>
        <w:t>seventy-five</w:t>
      </w:r>
      <w:r w:rsidRPr="00367CB6">
        <w:rPr>
          <w:rFonts w:ascii="Helvetica" w:hAnsi="Helvetica"/>
          <w:sz w:val="15"/>
          <w:szCs w:val="15"/>
        </w:rPr>
        <w:t xml:space="preserve"> euros (</w:t>
      </w:r>
      <w:r w:rsidR="008A35E6" w:rsidRPr="00367CB6">
        <w:rPr>
          <w:rFonts w:ascii="Helvetica" w:hAnsi="Helvetica"/>
          <w:sz w:val="15"/>
          <w:szCs w:val="15"/>
        </w:rPr>
        <w:t>€</w:t>
      </w:r>
      <w:r w:rsidR="000D416E">
        <w:rPr>
          <w:rFonts w:ascii="Helvetica" w:hAnsi="Helvetica"/>
          <w:sz w:val="15"/>
          <w:szCs w:val="15"/>
        </w:rPr>
        <w:t>75</w:t>
      </w:r>
      <w:r w:rsidRPr="00367CB6">
        <w:rPr>
          <w:rFonts w:ascii="Helvetica" w:hAnsi="Helvetica"/>
          <w:sz w:val="15"/>
          <w:szCs w:val="15"/>
        </w:rPr>
        <w:t xml:space="preserve">) in Tallinn and no less than </w:t>
      </w:r>
      <w:r w:rsidR="00B37882" w:rsidRPr="00367CB6">
        <w:rPr>
          <w:rFonts w:ascii="Helvetica" w:hAnsi="Helvetica"/>
          <w:sz w:val="15"/>
          <w:szCs w:val="15"/>
        </w:rPr>
        <w:t>seventy-five</w:t>
      </w:r>
      <w:r w:rsidRPr="00367CB6">
        <w:rPr>
          <w:rFonts w:ascii="Helvetica" w:hAnsi="Helvetica"/>
          <w:sz w:val="15"/>
          <w:szCs w:val="15"/>
        </w:rPr>
        <w:t xml:space="preserve"> euros (</w:t>
      </w:r>
      <w:r w:rsidR="008A35E6" w:rsidRPr="00367CB6">
        <w:rPr>
          <w:rFonts w:ascii="Helvetica" w:hAnsi="Helvetica"/>
          <w:sz w:val="15"/>
          <w:szCs w:val="15"/>
        </w:rPr>
        <w:t>€</w:t>
      </w:r>
      <w:r w:rsidR="00B37882" w:rsidRPr="00367CB6">
        <w:rPr>
          <w:rFonts w:ascii="Helvetica" w:hAnsi="Helvetica"/>
          <w:sz w:val="15"/>
          <w:szCs w:val="15"/>
        </w:rPr>
        <w:t>75</w:t>
      </w:r>
      <w:r w:rsidRPr="00367CB6">
        <w:rPr>
          <w:rFonts w:ascii="Helvetica" w:hAnsi="Helvetica"/>
          <w:sz w:val="15"/>
          <w:szCs w:val="15"/>
        </w:rPr>
        <w:t xml:space="preserve">) in another settlement. </w:t>
      </w:r>
      <w:r w:rsidR="00082329" w:rsidRPr="00367CB6">
        <w:rPr>
          <w:rFonts w:ascii="Helvetica" w:hAnsi="Helvetica"/>
          <w:sz w:val="15"/>
          <w:szCs w:val="15"/>
        </w:rPr>
        <w:t>The Client</w:t>
      </w:r>
      <w:r w:rsidRPr="00367CB6">
        <w:rPr>
          <w:rFonts w:ascii="Helvetica" w:hAnsi="Helvetica"/>
          <w:sz w:val="15"/>
          <w:szCs w:val="15"/>
        </w:rPr>
        <w:t xml:space="preserve"> pay</w:t>
      </w:r>
      <w:r w:rsidR="008A35E6" w:rsidRPr="00367CB6">
        <w:rPr>
          <w:rFonts w:ascii="Helvetica" w:hAnsi="Helvetica"/>
          <w:sz w:val="15"/>
          <w:szCs w:val="15"/>
        </w:rPr>
        <w:t>s</w:t>
      </w:r>
      <w:r w:rsidRPr="00367CB6">
        <w:rPr>
          <w:rFonts w:ascii="Helvetica" w:hAnsi="Helvetica"/>
          <w:sz w:val="15"/>
          <w:szCs w:val="15"/>
        </w:rPr>
        <w:t xml:space="preserve"> for </w:t>
      </w:r>
      <w:r w:rsidR="008A35E6" w:rsidRPr="00367CB6">
        <w:rPr>
          <w:rFonts w:ascii="Helvetica" w:hAnsi="Helvetica"/>
          <w:sz w:val="15"/>
          <w:szCs w:val="15"/>
        </w:rPr>
        <w:t xml:space="preserve">the </w:t>
      </w:r>
      <w:r w:rsidRPr="00367CB6">
        <w:rPr>
          <w:rFonts w:ascii="Helvetica" w:hAnsi="Helvetica"/>
          <w:sz w:val="15"/>
          <w:szCs w:val="15"/>
        </w:rPr>
        <w:t>change of an outdoor poster’s location pursuant to the following price list:</w:t>
      </w:r>
    </w:p>
    <w:p w14:paraId="3C7C978B" w14:textId="64183C1A" w:rsidR="00F74683" w:rsidRPr="008D0B5F" w:rsidRDefault="00F74683" w:rsidP="003C5848">
      <w:pPr>
        <w:jc w:val="both"/>
        <w:rPr>
          <w:rFonts w:ascii="Helvetica" w:hAnsi="Helvetica"/>
          <w:sz w:val="15"/>
          <w:szCs w:val="15"/>
        </w:rPr>
      </w:pPr>
      <w:r w:rsidRPr="00367CB6">
        <w:rPr>
          <w:rFonts w:ascii="Helvetica" w:hAnsi="Helvetica"/>
          <w:sz w:val="15"/>
          <w:szCs w:val="15"/>
        </w:rPr>
        <w:t xml:space="preserve">4.7.1. </w:t>
      </w:r>
      <w:r w:rsidR="008A35E6" w:rsidRPr="00367CB6">
        <w:rPr>
          <w:rFonts w:ascii="Helvetica" w:hAnsi="Helvetica"/>
          <w:sz w:val="15"/>
          <w:szCs w:val="15"/>
        </w:rPr>
        <w:t>B</w:t>
      </w:r>
      <w:r w:rsidR="005F54A5" w:rsidRPr="00367CB6">
        <w:rPr>
          <w:rFonts w:ascii="Helvetica" w:hAnsi="Helvetica"/>
          <w:sz w:val="15"/>
          <w:szCs w:val="15"/>
        </w:rPr>
        <w:t xml:space="preserve">us stop and lighted display case format – </w:t>
      </w:r>
      <w:r w:rsidR="00B37882" w:rsidRPr="00367CB6">
        <w:rPr>
          <w:rFonts w:ascii="Helvetica" w:hAnsi="Helvetica"/>
          <w:sz w:val="15"/>
          <w:szCs w:val="15"/>
        </w:rPr>
        <w:t>seven</w:t>
      </w:r>
      <w:r w:rsidR="005F54A5" w:rsidRPr="00367CB6">
        <w:rPr>
          <w:rFonts w:ascii="Helvetica" w:hAnsi="Helvetica"/>
          <w:sz w:val="15"/>
          <w:szCs w:val="15"/>
        </w:rPr>
        <w:t xml:space="preserve"> (</w:t>
      </w:r>
      <w:r w:rsidR="00B37882" w:rsidRPr="00367CB6">
        <w:rPr>
          <w:rFonts w:ascii="Helvetica" w:hAnsi="Helvetica"/>
          <w:sz w:val="15"/>
          <w:szCs w:val="15"/>
        </w:rPr>
        <w:t>€7</w:t>
      </w:r>
      <w:r w:rsidR="005F54A5" w:rsidRPr="00367CB6">
        <w:rPr>
          <w:rFonts w:ascii="Helvetica" w:hAnsi="Helvetica"/>
          <w:sz w:val="15"/>
          <w:szCs w:val="15"/>
        </w:rPr>
        <w:t>)</w:t>
      </w:r>
      <w:r w:rsidR="005F54A5" w:rsidRPr="008D0B5F">
        <w:rPr>
          <w:rFonts w:ascii="Helvetica" w:hAnsi="Helvetica"/>
          <w:sz w:val="15"/>
          <w:szCs w:val="15"/>
        </w:rPr>
        <w:t xml:space="preserve"> euros per </w:t>
      </w:r>
      <w:proofErr w:type="gramStart"/>
      <w:r w:rsidR="005F54A5" w:rsidRPr="008D0B5F">
        <w:rPr>
          <w:rFonts w:ascii="Helvetica" w:hAnsi="Helvetica"/>
          <w:sz w:val="15"/>
          <w:szCs w:val="15"/>
        </w:rPr>
        <w:t>poster;</w:t>
      </w:r>
      <w:proofErr w:type="gramEnd"/>
    </w:p>
    <w:p w14:paraId="12CE7F5F" w14:textId="734DBA75" w:rsidR="005F54A5" w:rsidRPr="00367CB6" w:rsidRDefault="005F54A5" w:rsidP="003C5848">
      <w:pPr>
        <w:jc w:val="both"/>
        <w:rPr>
          <w:rFonts w:ascii="Helvetica" w:hAnsi="Helvetica"/>
          <w:sz w:val="15"/>
          <w:szCs w:val="15"/>
        </w:rPr>
      </w:pPr>
      <w:r w:rsidRPr="008D0B5F">
        <w:rPr>
          <w:rFonts w:ascii="Helvetica" w:hAnsi="Helvetica"/>
          <w:sz w:val="15"/>
          <w:szCs w:val="15"/>
        </w:rPr>
        <w:t xml:space="preserve">4.7.2. </w:t>
      </w:r>
      <w:r w:rsidR="008A35E6" w:rsidRPr="008D0B5F">
        <w:rPr>
          <w:rFonts w:ascii="Helvetica" w:hAnsi="Helvetica"/>
          <w:sz w:val="15"/>
          <w:szCs w:val="15"/>
        </w:rPr>
        <w:t>B</w:t>
      </w:r>
      <w:r w:rsidRPr="008D0B5F">
        <w:rPr>
          <w:rFonts w:ascii="Helvetica" w:hAnsi="Helvetica"/>
          <w:sz w:val="15"/>
          <w:szCs w:val="15"/>
        </w:rPr>
        <w:t xml:space="preserve">illboard and </w:t>
      </w:r>
      <w:r w:rsidRPr="00367CB6">
        <w:rPr>
          <w:rFonts w:ascii="Helvetica" w:hAnsi="Helvetica"/>
          <w:sz w:val="15"/>
          <w:szCs w:val="15"/>
        </w:rPr>
        <w:t xml:space="preserve">lightbox format – </w:t>
      </w:r>
      <w:r w:rsidR="00B37882" w:rsidRPr="00367CB6">
        <w:rPr>
          <w:rFonts w:ascii="Helvetica" w:hAnsi="Helvetica"/>
          <w:sz w:val="15"/>
          <w:szCs w:val="15"/>
        </w:rPr>
        <w:t xml:space="preserve">sixty-five </w:t>
      </w:r>
      <w:r w:rsidRPr="00367CB6">
        <w:rPr>
          <w:rFonts w:ascii="Helvetica" w:hAnsi="Helvetica"/>
          <w:sz w:val="15"/>
          <w:szCs w:val="15"/>
        </w:rPr>
        <w:t>(</w:t>
      </w:r>
      <w:r w:rsidR="00B37882" w:rsidRPr="00367CB6">
        <w:rPr>
          <w:rFonts w:ascii="Helvetica" w:hAnsi="Helvetica"/>
          <w:sz w:val="15"/>
          <w:szCs w:val="15"/>
        </w:rPr>
        <w:t>65</w:t>
      </w:r>
      <w:r w:rsidRPr="00367CB6">
        <w:rPr>
          <w:rFonts w:ascii="Helvetica" w:hAnsi="Helvetica"/>
          <w:sz w:val="15"/>
          <w:szCs w:val="15"/>
        </w:rPr>
        <w:t xml:space="preserve">) euros per </w:t>
      </w:r>
      <w:proofErr w:type="gramStart"/>
      <w:r w:rsidRPr="00367CB6">
        <w:rPr>
          <w:rFonts w:ascii="Helvetica" w:hAnsi="Helvetica"/>
          <w:sz w:val="15"/>
          <w:szCs w:val="15"/>
        </w:rPr>
        <w:t>poster;</w:t>
      </w:r>
      <w:proofErr w:type="gramEnd"/>
    </w:p>
    <w:p w14:paraId="16F92B1E" w14:textId="79BAD0C8" w:rsidR="005F54A5" w:rsidRPr="00367CB6" w:rsidRDefault="005F54A5" w:rsidP="003C5848">
      <w:pPr>
        <w:jc w:val="both"/>
        <w:rPr>
          <w:rFonts w:ascii="Helvetica" w:hAnsi="Helvetica"/>
          <w:sz w:val="15"/>
          <w:szCs w:val="15"/>
        </w:rPr>
      </w:pPr>
      <w:r w:rsidRPr="00367CB6">
        <w:rPr>
          <w:rFonts w:ascii="Helvetica" w:hAnsi="Helvetica"/>
          <w:sz w:val="15"/>
          <w:szCs w:val="15"/>
        </w:rPr>
        <w:t xml:space="preserve">4.7.3. </w:t>
      </w:r>
      <w:r w:rsidR="008A35E6" w:rsidRPr="00367CB6">
        <w:rPr>
          <w:rFonts w:ascii="Helvetica" w:hAnsi="Helvetica"/>
          <w:sz w:val="15"/>
          <w:szCs w:val="15"/>
        </w:rPr>
        <w:t>P</w:t>
      </w:r>
      <w:r w:rsidRPr="00367CB6">
        <w:rPr>
          <w:rFonts w:ascii="Helvetica" w:hAnsi="Helvetica"/>
          <w:sz w:val="15"/>
          <w:szCs w:val="15"/>
        </w:rPr>
        <w:t xml:space="preserve">remium format – </w:t>
      </w:r>
      <w:r w:rsidR="00B37882" w:rsidRPr="00367CB6">
        <w:rPr>
          <w:rFonts w:ascii="Helvetica" w:hAnsi="Helvetica"/>
          <w:sz w:val="15"/>
          <w:szCs w:val="15"/>
        </w:rPr>
        <w:t xml:space="preserve">sixty-five (65) </w:t>
      </w:r>
      <w:r w:rsidRPr="00367CB6">
        <w:rPr>
          <w:rFonts w:ascii="Helvetica" w:hAnsi="Helvetica"/>
          <w:sz w:val="15"/>
          <w:szCs w:val="15"/>
        </w:rPr>
        <w:t xml:space="preserve">euros per </w:t>
      </w:r>
      <w:proofErr w:type="gramStart"/>
      <w:r w:rsidRPr="00367CB6">
        <w:rPr>
          <w:rFonts w:ascii="Helvetica" w:hAnsi="Helvetica"/>
          <w:sz w:val="15"/>
          <w:szCs w:val="15"/>
        </w:rPr>
        <w:t>poster;</w:t>
      </w:r>
      <w:proofErr w:type="gramEnd"/>
    </w:p>
    <w:p w14:paraId="6FF7DBF0" w14:textId="77777777" w:rsidR="005F54A5" w:rsidRPr="00367CB6" w:rsidRDefault="005F54A5" w:rsidP="003C5848">
      <w:pPr>
        <w:jc w:val="both"/>
        <w:rPr>
          <w:rFonts w:ascii="Helvetica" w:hAnsi="Helvetica"/>
          <w:sz w:val="15"/>
          <w:szCs w:val="15"/>
        </w:rPr>
      </w:pPr>
      <w:r w:rsidRPr="00367CB6">
        <w:rPr>
          <w:rFonts w:ascii="Helvetica" w:hAnsi="Helvetica"/>
          <w:sz w:val="15"/>
          <w:szCs w:val="15"/>
        </w:rPr>
        <w:t xml:space="preserve">4.7.4. </w:t>
      </w:r>
      <w:r w:rsidR="008A35E6" w:rsidRPr="00367CB6">
        <w:rPr>
          <w:rFonts w:ascii="Helvetica" w:hAnsi="Helvetica"/>
          <w:sz w:val="15"/>
          <w:szCs w:val="15"/>
        </w:rPr>
        <w:t>O</w:t>
      </w:r>
      <w:r w:rsidRPr="00367CB6">
        <w:rPr>
          <w:rFonts w:ascii="Helvetica" w:hAnsi="Helvetica"/>
          <w:sz w:val="15"/>
          <w:szCs w:val="15"/>
        </w:rPr>
        <w:t xml:space="preserve">ther formats – pursuant to </w:t>
      </w:r>
      <w:r w:rsidR="008A35E6" w:rsidRPr="00367CB6">
        <w:rPr>
          <w:rFonts w:ascii="Helvetica" w:hAnsi="Helvetica"/>
          <w:sz w:val="15"/>
          <w:szCs w:val="15"/>
        </w:rPr>
        <w:t xml:space="preserve">a </w:t>
      </w:r>
      <w:r w:rsidRPr="00367CB6">
        <w:rPr>
          <w:rFonts w:ascii="Helvetica" w:hAnsi="Helvetica"/>
          <w:sz w:val="15"/>
          <w:szCs w:val="15"/>
        </w:rPr>
        <w:t>special agreement.</w:t>
      </w:r>
    </w:p>
    <w:p w14:paraId="12BD6F51" w14:textId="77777777" w:rsidR="005F54A5" w:rsidRPr="008D0B5F" w:rsidRDefault="005F54A5" w:rsidP="003C5848">
      <w:pPr>
        <w:jc w:val="both"/>
        <w:rPr>
          <w:rFonts w:ascii="Helvetica" w:hAnsi="Helvetica"/>
          <w:sz w:val="15"/>
          <w:szCs w:val="15"/>
        </w:rPr>
      </w:pPr>
      <w:r w:rsidRPr="00367CB6">
        <w:rPr>
          <w:rFonts w:ascii="Helvetica" w:hAnsi="Helvetica"/>
          <w:sz w:val="15"/>
          <w:szCs w:val="15"/>
        </w:rPr>
        <w:t xml:space="preserve">In the event prescribed in this Clause, posters </w:t>
      </w:r>
      <w:r w:rsidR="008A35E6" w:rsidRPr="00367CB6">
        <w:rPr>
          <w:rFonts w:ascii="Helvetica" w:hAnsi="Helvetica"/>
          <w:sz w:val="15"/>
          <w:szCs w:val="15"/>
        </w:rPr>
        <w:t>will</w:t>
      </w:r>
      <w:r w:rsidR="008A35E6" w:rsidRPr="008D0B5F">
        <w:rPr>
          <w:rFonts w:ascii="Helvetica" w:hAnsi="Helvetica"/>
          <w:sz w:val="15"/>
          <w:szCs w:val="15"/>
        </w:rPr>
        <w:t xml:space="preserve"> be</w:t>
      </w:r>
      <w:r w:rsidRPr="008D0B5F">
        <w:rPr>
          <w:rFonts w:ascii="Helvetica" w:hAnsi="Helvetica"/>
          <w:sz w:val="15"/>
          <w:szCs w:val="15"/>
        </w:rPr>
        <w:t xml:space="preserve"> installed by no later than </w:t>
      </w:r>
      <w:proofErr w:type="gramStart"/>
      <w:r w:rsidRPr="008D0B5F">
        <w:rPr>
          <w:rFonts w:ascii="Helvetica" w:hAnsi="Helvetica"/>
          <w:sz w:val="15"/>
          <w:szCs w:val="15"/>
        </w:rPr>
        <w:t>forty eight</w:t>
      </w:r>
      <w:proofErr w:type="gramEnd"/>
      <w:r w:rsidRPr="008D0B5F">
        <w:rPr>
          <w:rFonts w:ascii="Helvetica" w:hAnsi="Helvetica"/>
          <w:sz w:val="15"/>
          <w:szCs w:val="15"/>
        </w:rPr>
        <w:t xml:space="preserve"> (48) hours after receiving them, whereby only working days </w:t>
      </w:r>
      <w:r w:rsidR="008A35E6" w:rsidRPr="008D0B5F">
        <w:rPr>
          <w:rFonts w:ascii="Helvetica" w:hAnsi="Helvetica"/>
          <w:sz w:val="15"/>
          <w:szCs w:val="15"/>
        </w:rPr>
        <w:t>are</w:t>
      </w:r>
      <w:r w:rsidRPr="008D0B5F">
        <w:rPr>
          <w:rFonts w:ascii="Helvetica" w:hAnsi="Helvetica"/>
          <w:sz w:val="15"/>
          <w:szCs w:val="15"/>
        </w:rPr>
        <w:t xml:space="preserve"> considered.</w:t>
      </w:r>
    </w:p>
    <w:p w14:paraId="086423E9" w14:textId="77777777" w:rsidR="005F54A5" w:rsidRPr="008D0B5F" w:rsidRDefault="005F54A5" w:rsidP="003C5848">
      <w:pPr>
        <w:jc w:val="both"/>
        <w:rPr>
          <w:rFonts w:ascii="Helvetica" w:hAnsi="Helvetica"/>
          <w:sz w:val="15"/>
          <w:szCs w:val="15"/>
        </w:rPr>
      </w:pPr>
      <w:r w:rsidRPr="008D0B5F">
        <w:rPr>
          <w:rFonts w:ascii="Helvetica" w:hAnsi="Helvetica"/>
          <w:sz w:val="15"/>
          <w:szCs w:val="15"/>
        </w:rPr>
        <w:t>4.8. The terms and conditions for the format</w:t>
      </w:r>
      <w:r w:rsidR="008A35E6" w:rsidRPr="008D0B5F">
        <w:rPr>
          <w:rFonts w:ascii="Helvetica" w:hAnsi="Helvetica"/>
          <w:sz w:val="15"/>
          <w:szCs w:val="15"/>
        </w:rPr>
        <w:t xml:space="preserve"> of </w:t>
      </w:r>
      <w:r w:rsidRPr="008D0B5F">
        <w:rPr>
          <w:rFonts w:ascii="Helvetica" w:hAnsi="Helvetica"/>
          <w:sz w:val="15"/>
          <w:szCs w:val="15"/>
        </w:rPr>
        <w:t>digital poster file, due dates for the delivery of a design</w:t>
      </w:r>
      <w:r w:rsidR="008A35E6" w:rsidRPr="008D0B5F">
        <w:rPr>
          <w:rFonts w:ascii="Helvetica" w:hAnsi="Helvetica"/>
          <w:sz w:val="15"/>
          <w:szCs w:val="15"/>
        </w:rPr>
        <w:t>,</w:t>
      </w:r>
      <w:r w:rsidRPr="008D0B5F">
        <w:rPr>
          <w:rFonts w:ascii="Helvetica" w:hAnsi="Helvetica"/>
          <w:sz w:val="15"/>
          <w:szCs w:val="15"/>
        </w:rPr>
        <w:t xml:space="preserve"> and </w:t>
      </w:r>
      <w:r w:rsidR="008A35E6" w:rsidRPr="008D0B5F">
        <w:rPr>
          <w:rFonts w:ascii="Helvetica" w:hAnsi="Helvetica"/>
          <w:sz w:val="15"/>
          <w:szCs w:val="15"/>
        </w:rPr>
        <w:t>the</w:t>
      </w:r>
      <w:r w:rsidR="00E258C0" w:rsidRPr="008D0B5F">
        <w:rPr>
          <w:rFonts w:ascii="Helvetica" w:hAnsi="Helvetica"/>
          <w:sz w:val="15"/>
          <w:szCs w:val="15"/>
        </w:rPr>
        <w:t xml:space="preserve"> </w:t>
      </w:r>
      <w:r w:rsidRPr="008D0B5F">
        <w:rPr>
          <w:rFonts w:ascii="Helvetica" w:hAnsi="Helvetica"/>
          <w:sz w:val="15"/>
          <w:szCs w:val="15"/>
        </w:rPr>
        <w:t xml:space="preserve">design requirements </w:t>
      </w:r>
      <w:r w:rsidR="008A35E6" w:rsidRPr="008D0B5F">
        <w:rPr>
          <w:rFonts w:ascii="Helvetica" w:hAnsi="Helvetica"/>
          <w:sz w:val="15"/>
          <w:szCs w:val="15"/>
        </w:rPr>
        <w:t>are</w:t>
      </w:r>
      <w:r w:rsidRPr="008D0B5F">
        <w:rPr>
          <w:rFonts w:ascii="Helvetica" w:hAnsi="Helvetica"/>
          <w:sz w:val="15"/>
          <w:szCs w:val="15"/>
        </w:rPr>
        <w:t xml:space="preserve"> available at </w:t>
      </w:r>
      <w:hyperlink r:id="rId14" w:history="1">
        <w:r w:rsidR="008A35E6" w:rsidRPr="008D0B5F">
          <w:rPr>
            <w:rStyle w:val="Hyperlink"/>
            <w:rFonts w:ascii="Helvetica" w:hAnsi="Helvetica"/>
            <w:color w:val="002060"/>
            <w:sz w:val="15"/>
            <w:szCs w:val="15"/>
            <w:u w:val="none"/>
          </w:rPr>
          <w:t>https://www.jcdecaux.ee/en/technical-requirements-and-materials</w:t>
        </w:r>
      </w:hyperlink>
      <w:r w:rsidRPr="008D0B5F">
        <w:rPr>
          <w:rFonts w:ascii="Helvetica" w:hAnsi="Helvetica"/>
          <w:sz w:val="15"/>
          <w:szCs w:val="15"/>
        </w:rPr>
        <w:t>.</w:t>
      </w:r>
    </w:p>
    <w:p w14:paraId="04C25EF1" w14:textId="77777777" w:rsidR="005F54A5" w:rsidRPr="008D0B5F" w:rsidRDefault="005F54A5" w:rsidP="003C5848">
      <w:pPr>
        <w:jc w:val="both"/>
        <w:rPr>
          <w:rFonts w:ascii="Helvetica" w:hAnsi="Helvetica"/>
          <w:sz w:val="15"/>
          <w:szCs w:val="15"/>
        </w:rPr>
      </w:pPr>
      <w:r w:rsidRPr="008D0B5F">
        <w:rPr>
          <w:rFonts w:ascii="Helvetica" w:hAnsi="Helvetica"/>
          <w:sz w:val="15"/>
          <w:szCs w:val="15"/>
        </w:rPr>
        <w:t xml:space="preserve">4.9. JCDecaux </w:t>
      </w:r>
      <w:r w:rsidR="008A35E6" w:rsidRPr="008D0B5F">
        <w:rPr>
          <w:rFonts w:ascii="Helvetica" w:hAnsi="Helvetica"/>
          <w:sz w:val="15"/>
          <w:szCs w:val="15"/>
        </w:rPr>
        <w:t>is not</w:t>
      </w:r>
      <w:r w:rsidRPr="008D0B5F">
        <w:rPr>
          <w:rFonts w:ascii="Helvetica" w:hAnsi="Helvetica"/>
          <w:sz w:val="15"/>
          <w:szCs w:val="15"/>
        </w:rPr>
        <w:t xml:space="preserve"> liable for the delay in the </w:t>
      </w:r>
      <w:r w:rsidR="004D5FD9" w:rsidRPr="008D0B5F">
        <w:rPr>
          <w:rFonts w:ascii="Helvetica" w:hAnsi="Helvetica"/>
          <w:sz w:val="15"/>
          <w:szCs w:val="15"/>
        </w:rPr>
        <w:t>beginning</w:t>
      </w:r>
      <w:r w:rsidRPr="008D0B5F">
        <w:rPr>
          <w:rFonts w:ascii="Helvetica" w:hAnsi="Helvetica"/>
          <w:sz w:val="15"/>
          <w:szCs w:val="15"/>
        </w:rPr>
        <w:t xml:space="preserve"> of </w:t>
      </w:r>
      <w:r w:rsidR="008A35E6" w:rsidRPr="008D0B5F">
        <w:rPr>
          <w:rFonts w:ascii="Helvetica" w:hAnsi="Helvetica"/>
          <w:sz w:val="15"/>
          <w:szCs w:val="15"/>
        </w:rPr>
        <w:t xml:space="preserve">the </w:t>
      </w:r>
      <w:r w:rsidRPr="008D0B5F">
        <w:rPr>
          <w:rFonts w:ascii="Helvetica" w:hAnsi="Helvetica"/>
          <w:sz w:val="15"/>
          <w:szCs w:val="15"/>
        </w:rPr>
        <w:t>campaign that was caused by the Client’s delay in delivering posters or designs.</w:t>
      </w:r>
    </w:p>
    <w:p w14:paraId="2FC0E6FE" w14:textId="77777777" w:rsidR="005F54A5" w:rsidRPr="008D0B5F" w:rsidRDefault="005F54A5" w:rsidP="003C5848">
      <w:pPr>
        <w:jc w:val="both"/>
        <w:rPr>
          <w:rFonts w:ascii="Helvetica" w:hAnsi="Helvetica"/>
          <w:sz w:val="15"/>
          <w:szCs w:val="15"/>
        </w:rPr>
      </w:pPr>
    </w:p>
    <w:p w14:paraId="166A74E5" w14:textId="77777777" w:rsidR="005F54A5" w:rsidRPr="008D0B5F" w:rsidRDefault="005F54A5" w:rsidP="003C5848">
      <w:pPr>
        <w:jc w:val="both"/>
        <w:rPr>
          <w:rFonts w:ascii="Helvetica" w:hAnsi="Helvetica"/>
          <w:sz w:val="15"/>
          <w:szCs w:val="15"/>
        </w:rPr>
      </w:pPr>
      <w:r w:rsidRPr="008D0B5F">
        <w:rPr>
          <w:rFonts w:ascii="Helvetica" w:hAnsi="Helvetica"/>
          <w:b/>
          <w:sz w:val="15"/>
          <w:szCs w:val="15"/>
        </w:rPr>
        <w:t xml:space="preserve">5. </w:t>
      </w:r>
      <w:r w:rsidR="00B90FD8" w:rsidRPr="008D0B5F">
        <w:rPr>
          <w:rFonts w:ascii="Helvetica" w:hAnsi="Helvetica"/>
          <w:b/>
          <w:sz w:val="15"/>
          <w:szCs w:val="15"/>
        </w:rPr>
        <w:t xml:space="preserve">Number of </w:t>
      </w:r>
      <w:r w:rsidR="008A35E6" w:rsidRPr="008D0B5F">
        <w:rPr>
          <w:rFonts w:ascii="Helvetica" w:hAnsi="Helvetica"/>
          <w:b/>
          <w:sz w:val="15"/>
          <w:szCs w:val="15"/>
        </w:rPr>
        <w:t xml:space="preserve">advertising posters </w:t>
      </w:r>
      <w:r w:rsidR="00B90FD8" w:rsidRPr="008D0B5F">
        <w:rPr>
          <w:rFonts w:ascii="Helvetica" w:hAnsi="Helvetica"/>
          <w:b/>
          <w:sz w:val="15"/>
          <w:szCs w:val="15"/>
        </w:rPr>
        <w:t xml:space="preserve">to be </w:t>
      </w:r>
      <w:r w:rsidR="008A35E6" w:rsidRPr="008D0B5F">
        <w:rPr>
          <w:rFonts w:ascii="Helvetica" w:hAnsi="Helvetica"/>
          <w:b/>
          <w:sz w:val="15"/>
          <w:szCs w:val="15"/>
        </w:rPr>
        <w:t xml:space="preserve">delivered </w:t>
      </w:r>
      <w:r w:rsidR="00B90FD8" w:rsidRPr="008D0B5F">
        <w:rPr>
          <w:rFonts w:ascii="Helvetica" w:hAnsi="Helvetica"/>
          <w:b/>
          <w:sz w:val="15"/>
          <w:szCs w:val="15"/>
        </w:rPr>
        <w:t xml:space="preserve">and the </w:t>
      </w:r>
      <w:r w:rsidR="008A35E6" w:rsidRPr="008D0B5F">
        <w:rPr>
          <w:rFonts w:ascii="Helvetica" w:hAnsi="Helvetica"/>
          <w:b/>
          <w:sz w:val="15"/>
          <w:szCs w:val="15"/>
        </w:rPr>
        <w:t xml:space="preserve">return </w:t>
      </w:r>
      <w:r w:rsidR="00B90FD8" w:rsidRPr="008D0B5F">
        <w:rPr>
          <w:rFonts w:ascii="Helvetica" w:hAnsi="Helvetica"/>
          <w:b/>
          <w:sz w:val="15"/>
          <w:szCs w:val="15"/>
        </w:rPr>
        <w:t>thereof</w:t>
      </w:r>
    </w:p>
    <w:p w14:paraId="0D1327C5" w14:textId="77777777" w:rsidR="00B90FD8" w:rsidRPr="008D0B5F" w:rsidRDefault="00B90FD8" w:rsidP="003C5848">
      <w:pPr>
        <w:jc w:val="both"/>
        <w:rPr>
          <w:rFonts w:ascii="Helvetica" w:hAnsi="Helvetica"/>
          <w:sz w:val="15"/>
          <w:szCs w:val="15"/>
        </w:rPr>
      </w:pPr>
      <w:r w:rsidRPr="008D0B5F">
        <w:rPr>
          <w:rFonts w:ascii="Helvetica" w:hAnsi="Helvetica"/>
          <w:sz w:val="15"/>
          <w:szCs w:val="15"/>
        </w:rPr>
        <w:t xml:space="preserve">5.1. The minimum </w:t>
      </w:r>
      <w:proofErr w:type="gramStart"/>
      <w:r w:rsidRPr="008D0B5F">
        <w:rPr>
          <w:rFonts w:ascii="Helvetica" w:hAnsi="Helvetica"/>
          <w:sz w:val="15"/>
          <w:szCs w:val="15"/>
        </w:rPr>
        <w:t>amount</w:t>
      </w:r>
      <w:proofErr w:type="gramEnd"/>
      <w:r w:rsidRPr="008D0B5F">
        <w:rPr>
          <w:rFonts w:ascii="Helvetica" w:hAnsi="Helvetica"/>
          <w:sz w:val="15"/>
          <w:szCs w:val="15"/>
        </w:rPr>
        <w:t xml:space="preserve"> of posters to be delivered to JCDecaux </w:t>
      </w:r>
      <w:r w:rsidR="008A35E6" w:rsidRPr="008D0B5F">
        <w:rPr>
          <w:rFonts w:ascii="Helvetica" w:hAnsi="Helvetica"/>
          <w:sz w:val="15"/>
          <w:szCs w:val="15"/>
        </w:rPr>
        <w:t>is</w:t>
      </w:r>
      <w:r w:rsidRPr="008D0B5F">
        <w:rPr>
          <w:rFonts w:ascii="Helvetica" w:hAnsi="Helvetica"/>
          <w:sz w:val="15"/>
          <w:szCs w:val="15"/>
        </w:rPr>
        <w:t xml:space="preserve"> equal to:</w:t>
      </w:r>
    </w:p>
    <w:p w14:paraId="32E97B59" w14:textId="77777777" w:rsidR="00B90FD8" w:rsidRPr="008D0B5F" w:rsidRDefault="00B90FD8" w:rsidP="003C5848">
      <w:pPr>
        <w:jc w:val="both"/>
        <w:rPr>
          <w:rFonts w:ascii="Helvetica" w:hAnsi="Helvetica"/>
          <w:sz w:val="15"/>
          <w:szCs w:val="15"/>
        </w:rPr>
      </w:pPr>
      <w:r w:rsidRPr="008D0B5F">
        <w:rPr>
          <w:rFonts w:ascii="Helvetica" w:hAnsi="Helvetica"/>
          <w:sz w:val="15"/>
          <w:szCs w:val="15"/>
        </w:rPr>
        <w:t>5.1.1. In the case of a billboard, lightbox</w:t>
      </w:r>
      <w:r w:rsidR="008A35E6" w:rsidRPr="008D0B5F">
        <w:rPr>
          <w:rFonts w:ascii="Helvetica" w:hAnsi="Helvetica"/>
          <w:sz w:val="15"/>
          <w:szCs w:val="15"/>
        </w:rPr>
        <w:t>,</w:t>
      </w:r>
      <w:r w:rsidRPr="008D0B5F">
        <w:rPr>
          <w:rFonts w:ascii="Helvetica" w:hAnsi="Helvetica"/>
          <w:sz w:val="15"/>
          <w:szCs w:val="15"/>
        </w:rPr>
        <w:t xml:space="preserve"> and wall format, with the number of posters simultaneously </w:t>
      </w:r>
      <w:proofErr w:type="gramStart"/>
      <w:r w:rsidRPr="008D0B5F">
        <w:rPr>
          <w:rFonts w:ascii="Helvetica" w:hAnsi="Helvetica"/>
          <w:sz w:val="15"/>
          <w:szCs w:val="15"/>
        </w:rPr>
        <w:t>displayed;</w:t>
      </w:r>
      <w:proofErr w:type="gramEnd"/>
    </w:p>
    <w:p w14:paraId="422DC373" w14:textId="77777777" w:rsidR="00B90FD8" w:rsidRPr="008D0B5F" w:rsidRDefault="00B90FD8" w:rsidP="003C5848">
      <w:pPr>
        <w:jc w:val="both"/>
        <w:rPr>
          <w:rFonts w:ascii="Helvetica" w:hAnsi="Helvetica"/>
          <w:sz w:val="15"/>
          <w:szCs w:val="15"/>
        </w:rPr>
      </w:pPr>
      <w:r w:rsidRPr="008D0B5F">
        <w:rPr>
          <w:rFonts w:ascii="Helvetica" w:hAnsi="Helvetica"/>
          <w:sz w:val="15"/>
          <w:szCs w:val="15"/>
        </w:rPr>
        <w:t xml:space="preserve">5.1.2. In the case of other outdoor advertising formats, with the number of posters in use and a 10% stock thereof (stock </w:t>
      </w:r>
      <w:r w:rsidR="008A35E6" w:rsidRPr="008D0B5F">
        <w:rPr>
          <w:rFonts w:ascii="Helvetica" w:hAnsi="Helvetica"/>
          <w:sz w:val="15"/>
          <w:szCs w:val="15"/>
        </w:rPr>
        <w:t xml:space="preserve">is </w:t>
      </w:r>
      <w:r w:rsidRPr="008D0B5F">
        <w:rPr>
          <w:rFonts w:ascii="Helvetica" w:hAnsi="Helvetica"/>
          <w:sz w:val="15"/>
          <w:szCs w:val="15"/>
        </w:rPr>
        <w:t>calculated based on the total number of advertisement boards used for the campaign), but no less than one additional poster per settlement (town) included in the campaign.</w:t>
      </w:r>
    </w:p>
    <w:p w14:paraId="70AFDC81" w14:textId="77777777" w:rsidR="00B90FD8" w:rsidRPr="008D0B5F" w:rsidRDefault="00B90FD8" w:rsidP="003C5848">
      <w:pPr>
        <w:jc w:val="both"/>
        <w:rPr>
          <w:rFonts w:ascii="Helvetica" w:hAnsi="Helvetica"/>
          <w:sz w:val="15"/>
          <w:szCs w:val="15"/>
        </w:rPr>
      </w:pPr>
      <w:r w:rsidRPr="008D0B5F">
        <w:rPr>
          <w:rFonts w:ascii="Helvetica" w:hAnsi="Helvetica"/>
          <w:sz w:val="15"/>
          <w:szCs w:val="15"/>
        </w:rPr>
        <w:t>5.2. After the end of the campaign</w:t>
      </w:r>
      <w:r w:rsidR="00CA7650" w:rsidRPr="008D0B5F">
        <w:rPr>
          <w:rFonts w:ascii="Helvetica" w:hAnsi="Helvetica"/>
          <w:sz w:val="15"/>
          <w:szCs w:val="15"/>
        </w:rPr>
        <w:t>,</w:t>
      </w:r>
      <w:r w:rsidRPr="008D0B5F">
        <w:rPr>
          <w:rFonts w:ascii="Helvetica" w:hAnsi="Helvetica"/>
          <w:sz w:val="15"/>
          <w:szCs w:val="15"/>
        </w:rPr>
        <w:t xml:space="preserve"> the posters remain with JCDecaux</w:t>
      </w:r>
      <w:r w:rsidR="008A35E6" w:rsidRPr="008D0B5F">
        <w:rPr>
          <w:rFonts w:ascii="Helvetica" w:hAnsi="Helvetica"/>
          <w:sz w:val="15"/>
          <w:szCs w:val="15"/>
        </w:rPr>
        <w:t>,</w:t>
      </w:r>
      <w:r w:rsidRPr="008D0B5F">
        <w:rPr>
          <w:rFonts w:ascii="Helvetica" w:hAnsi="Helvetica"/>
          <w:sz w:val="15"/>
          <w:szCs w:val="15"/>
        </w:rPr>
        <w:t xml:space="preserve"> who arrange</w:t>
      </w:r>
      <w:r w:rsidR="008A35E6" w:rsidRPr="008D0B5F">
        <w:rPr>
          <w:rFonts w:ascii="Helvetica" w:hAnsi="Helvetica"/>
          <w:sz w:val="15"/>
          <w:szCs w:val="15"/>
        </w:rPr>
        <w:t>s</w:t>
      </w:r>
      <w:r w:rsidRPr="008D0B5F">
        <w:rPr>
          <w:rFonts w:ascii="Helvetica" w:hAnsi="Helvetica"/>
          <w:sz w:val="15"/>
          <w:szCs w:val="15"/>
        </w:rPr>
        <w:t xml:space="preserve"> for the</w:t>
      </w:r>
      <w:r w:rsidR="008A35E6" w:rsidRPr="008D0B5F">
        <w:rPr>
          <w:rFonts w:ascii="Helvetica" w:hAnsi="Helvetica"/>
          <w:sz w:val="15"/>
          <w:szCs w:val="15"/>
        </w:rPr>
        <w:t xml:space="preserve">ir </w:t>
      </w:r>
      <w:r w:rsidRPr="008D0B5F">
        <w:rPr>
          <w:rFonts w:ascii="Helvetica" w:hAnsi="Helvetica"/>
          <w:sz w:val="15"/>
          <w:szCs w:val="15"/>
        </w:rPr>
        <w:t>utilis</w:t>
      </w:r>
      <w:r w:rsidR="008A35E6" w:rsidRPr="008D0B5F">
        <w:rPr>
          <w:rFonts w:ascii="Helvetica" w:hAnsi="Helvetica"/>
          <w:sz w:val="15"/>
          <w:szCs w:val="15"/>
        </w:rPr>
        <w:t>ation</w:t>
      </w:r>
      <w:r w:rsidRPr="008D0B5F">
        <w:rPr>
          <w:rFonts w:ascii="Helvetica" w:hAnsi="Helvetica"/>
          <w:sz w:val="15"/>
          <w:szCs w:val="15"/>
        </w:rPr>
        <w:t xml:space="preserve">. If agreed upon in </w:t>
      </w:r>
      <w:r w:rsidR="00082329" w:rsidRPr="008D0B5F">
        <w:rPr>
          <w:rFonts w:ascii="Helvetica" w:hAnsi="Helvetica"/>
          <w:sz w:val="15"/>
          <w:szCs w:val="15"/>
        </w:rPr>
        <w:t>the Contract</w:t>
      </w:r>
      <w:r w:rsidRPr="008D0B5F">
        <w:rPr>
          <w:rFonts w:ascii="Helvetica" w:hAnsi="Helvetica"/>
          <w:sz w:val="15"/>
          <w:szCs w:val="15"/>
        </w:rPr>
        <w:t xml:space="preserve">, the posters </w:t>
      </w:r>
      <w:r w:rsidR="008A35E6" w:rsidRPr="008D0B5F">
        <w:rPr>
          <w:rFonts w:ascii="Helvetica" w:hAnsi="Helvetica"/>
          <w:sz w:val="15"/>
          <w:szCs w:val="15"/>
        </w:rPr>
        <w:t>are</w:t>
      </w:r>
      <w:r w:rsidRPr="008D0B5F">
        <w:rPr>
          <w:rFonts w:ascii="Helvetica" w:hAnsi="Helvetica"/>
          <w:sz w:val="15"/>
          <w:szCs w:val="15"/>
        </w:rPr>
        <w:t xml:space="preserve"> returned to </w:t>
      </w:r>
      <w:r w:rsidR="00082329" w:rsidRPr="008D0B5F">
        <w:rPr>
          <w:rFonts w:ascii="Helvetica" w:hAnsi="Helvetica"/>
          <w:sz w:val="15"/>
          <w:szCs w:val="15"/>
        </w:rPr>
        <w:t>the Client</w:t>
      </w:r>
      <w:r w:rsidRPr="008D0B5F">
        <w:rPr>
          <w:rFonts w:ascii="Helvetica" w:hAnsi="Helvetica"/>
          <w:sz w:val="15"/>
          <w:szCs w:val="15"/>
        </w:rPr>
        <w:t xml:space="preserve"> by way of their transportation from the JCDecaux warehouse at </w:t>
      </w:r>
      <w:r w:rsidR="00CA7650" w:rsidRPr="008D0B5F">
        <w:rPr>
          <w:rFonts w:ascii="Helvetica" w:hAnsi="Helvetica"/>
          <w:sz w:val="15"/>
          <w:szCs w:val="15"/>
        </w:rPr>
        <w:t xml:space="preserve">5 </w:t>
      </w:r>
      <w:proofErr w:type="spellStart"/>
      <w:r w:rsidR="00CA7650" w:rsidRPr="008D0B5F">
        <w:rPr>
          <w:rFonts w:ascii="Helvetica" w:hAnsi="Helvetica"/>
          <w:sz w:val="15"/>
          <w:szCs w:val="15"/>
        </w:rPr>
        <w:t>Pilve</w:t>
      </w:r>
      <w:r w:rsidR="008A35E6" w:rsidRPr="008D0B5F">
        <w:rPr>
          <w:rFonts w:ascii="Helvetica" w:hAnsi="Helvetica"/>
          <w:sz w:val="15"/>
          <w:szCs w:val="15"/>
        </w:rPr>
        <w:t>tee</w:t>
      </w:r>
      <w:proofErr w:type="spellEnd"/>
      <w:r w:rsidR="00CA7650" w:rsidRPr="008D0B5F">
        <w:rPr>
          <w:rFonts w:ascii="Helvetica" w:hAnsi="Helvetica"/>
          <w:sz w:val="15"/>
          <w:szCs w:val="15"/>
        </w:rPr>
        <w:t xml:space="preserve"> Street</w:t>
      </w:r>
      <w:r w:rsidRPr="008D0B5F">
        <w:rPr>
          <w:rFonts w:ascii="Helvetica" w:hAnsi="Helvetica"/>
          <w:sz w:val="15"/>
          <w:szCs w:val="15"/>
        </w:rPr>
        <w:t xml:space="preserve">, Tallinn (formerly 72b </w:t>
      </w:r>
      <w:proofErr w:type="spellStart"/>
      <w:r w:rsidRPr="008D0B5F">
        <w:rPr>
          <w:rFonts w:ascii="Helvetica" w:hAnsi="Helvetica"/>
          <w:sz w:val="15"/>
          <w:szCs w:val="15"/>
        </w:rPr>
        <w:t>Kadaka</w:t>
      </w:r>
      <w:proofErr w:type="spellEnd"/>
      <w:r w:rsidRPr="008D0B5F">
        <w:rPr>
          <w:rFonts w:ascii="Helvetica" w:hAnsi="Helvetica"/>
          <w:sz w:val="15"/>
          <w:szCs w:val="15"/>
        </w:rPr>
        <w:t xml:space="preserve"> tee) as of the third day following the end of the campaign but by no later than on the tenth day</w:t>
      </w:r>
      <w:r w:rsidR="00CA7650" w:rsidRPr="008D0B5F">
        <w:rPr>
          <w:rFonts w:ascii="Helvetica" w:hAnsi="Helvetica"/>
          <w:sz w:val="15"/>
          <w:szCs w:val="15"/>
        </w:rPr>
        <w:t xml:space="preserve"> after the end of the campaign. Should </w:t>
      </w:r>
      <w:r w:rsidR="00082329" w:rsidRPr="008D0B5F">
        <w:rPr>
          <w:rFonts w:ascii="Helvetica" w:hAnsi="Helvetica"/>
          <w:sz w:val="15"/>
          <w:szCs w:val="15"/>
        </w:rPr>
        <w:t>the Client</w:t>
      </w:r>
      <w:r w:rsidR="00CA7650" w:rsidRPr="008D0B5F">
        <w:rPr>
          <w:rFonts w:ascii="Helvetica" w:hAnsi="Helvetica"/>
          <w:sz w:val="15"/>
          <w:szCs w:val="15"/>
        </w:rPr>
        <w:t xml:space="preserve"> fail to obtain the posters, JCDecaux’s obligation to </w:t>
      </w:r>
      <w:r w:rsidR="004D5FD9" w:rsidRPr="008D0B5F">
        <w:rPr>
          <w:rFonts w:ascii="Helvetica" w:hAnsi="Helvetica"/>
          <w:sz w:val="15"/>
          <w:szCs w:val="15"/>
        </w:rPr>
        <w:t>store</w:t>
      </w:r>
      <w:r w:rsidR="00CA7650" w:rsidRPr="008D0B5F">
        <w:rPr>
          <w:rFonts w:ascii="Helvetica" w:hAnsi="Helvetica"/>
          <w:sz w:val="15"/>
          <w:szCs w:val="15"/>
        </w:rPr>
        <w:t xml:space="preserve"> the posters </w:t>
      </w:r>
      <w:r w:rsidR="004D5FD9" w:rsidRPr="008D0B5F">
        <w:rPr>
          <w:rFonts w:ascii="Helvetica" w:hAnsi="Helvetica"/>
          <w:sz w:val="15"/>
          <w:szCs w:val="15"/>
        </w:rPr>
        <w:t xml:space="preserve">will be </w:t>
      </w:r>
      <w:r w:rsidR="00CA7650" w:rsidRPr="008D0B5F">
        <w:rPr>
          <w:rFonts w:ascii="Helvetica" w:hAnsi="Helvetica"/>
          <w:sz w:val="15"/>
          <w:szCs w:val="15"/>
        </w:rPr>
        <w:t>terminate</w:t>
      </w:r>
      <w:r w:rsidR="004D5FD9" w:rsidRPr="008D0B5F">
        <w:rPr>
          <w:rFonts w:ascii="Helvetica" w:hAnsi="Helvetica"/>
          <w:sz w:val="15"/>
          <w:szCs w:val="15"/>
        </w:rPr>
        <w:t>d</w:t>
      </w:r>
      <w:r w:rsidR="00CA7650" w:rsidRPr="008D0B5F">
        <w:rPr>
          <w:rFonts w:ascii="Helvetica" w:hAnsi="Helvetica"/>
          <w:sz w:val="15"/>
          <w:szCs w:val="15"/>
        </w:rPr>
        <w:t xml:space="preserve"> and the</w:t>
      </w:r>
      <w:r w:rsidR="004D5FD9" w:rsidRPr="008D0B5F">
        <w:rPr>
          <w:rFonts w:ascii="Helvetica" w:hAnsi="Helvetica"/>
          <w:sz w:val="15"/>
          <w:szCs w:val="15"/>
        </w:rPr>
        <w:t xml:space="preserve"> posters wi</w:t>
      </w:r>
      <w:r w:rsidR="00CA7650" w:rsidRPr="008D0B5F">
        <w:rPr>
          <w:rFonts w:ascii="Helvetica" w:hAnsi="Helvetica"/>
          <w:sz w:val="15"/>
          <w:szCs w:val="15"/>
        </w:rPr>
        <w:t>ll be utilised.</w:t>
      </w:r>
    </w:p>
    <w:p w14:paraId="25AB36E1" w14:textId="77777777" w:rsidR="003C5848" w:rsidRPr="008D0B5F" w:rsidRDefault="003C5848" w:rsidP="003C5848">
      <w:pPr>
        <w:jc w:val="both"/>
        <w:rPr>
          <w:rFonts w:ascii="Helvetica" w:hAnsi="Helvetica"/>
          <w:sz w:val="15"/>
          <w:szCs w:val="15"/>
        </w:rPr>
      </w:pPr>
    </w:p>
    <w:p w14:paraId="34650C83" w14:textId="77777777" w:rsidR="003C5848" w:rsidRPr="008D0B5F" w:rsidRDefault="003C5848" w:rsidP="003C5848">
      <w:pPr>
        <w:jc w:val="both"/>
        <w:rPr>
          <w:rFonts w:ascii="Helvetica" w:hAnsi="Helvetica"/>
          <w:sz w:val="15"/>
          <w:szCs w:val="15"/>
        </w:rPr>
      </w:pPr>
    </w:p>
    <w:p w14:paraId="239DCEF7" w14:textId="77777777" w:rsidR="0052160D" w:rsidRPr="008D0B5F" w:rsidRDefault="0052160D" w:rsidP="00C64411">
      <w:pPr>
        <w:jc w:val="both"/>
        <w:rPr>
          <w:rFonts w:ascii="Helvetica" w:hAnsi="Helvetica"/>
          <w:sz w:val="15"/>
          <w:szCs w:val="15"/>
        </w:rPr>
      </w:pPr>
      <w:r w:rsidRPr="008D0B5F">
        <w:rPr>
          <w:rFonts w:ascii="Helvetica" w:hAnsi="Helvetica"/>
          <w:b/>
          <w:sz w:val="15"/>
          <w:szCs w:val="15"/>
        </w:rPr>
        <w:t xml:space="preserve">6. Locations and </w:t>
      </w:r>
      <w:r w:rsidR="004D5FD9" w:rsidRPr="008D0B5F">
        <w:rPr>
          <w:rFonts w:ascii="Helvetica" w:hAnsi="Helvetica"/>
          <w:b/>
          <w:sz w:val="15"/>
          <w:szCs w:val="15"/>
        </w:rPr>
        <w:t>installation</w:t>
      </w:r>
    </w:p>
    <w:p w14:paraId="7819973E" w14:textId="77777777" w:rsidR="0052160D" w:rsidRPr="008D0B5F" w:rsidRDefault="0052160D" w:rsidP="00C64411">
      <w:pPr>
        <w:jc w:val="both"/>
        <w:rPr>
          <w:rFonts w:ascii="Helvetica" w:hAnsi="Helvetica"/>
          <w:sz w:val="15"/>
          <w:szCs w:val="15"/>
        </w:rPr>
      </w:pPr>
      <w:r w:rsidRPr="008D0B5F">
        <w:rPr>
          <w:rFonts w:ascii="Helvetica" w:hAnsi="Helvetica"/>
          <w:sz w:val="15"/>
          <w:szCs w:val="15"/>
        </w:rPr>
        <w:t xml:space="preserve">6.1. The locations of advertising media </w:t>
      </w:r>
      <w:r w:rsidR="004D5FD9" w:rsidRPr="008D0B5F">
        <w:rPr>
          <w:rFonts w:ascii="Helvetica" w:hAnsi="Helvetica"/>
          <w:sz w:val="15"/>
          <w:szCs w:val="15"/>
        </w:rPr>
        <w:t>ar</w:t>
      </w:r>
      <w:r w:rsidRPr="008D0B5F">
        <w:rPr>
          <w:rFonts w:ascii="Helvetica" w:hAnsi="Helvetica"/>
          <w:sz w:val="15"/>
          <w:szCs w:val="15"/>
        </w:rPr>
        <w:t>e chosen by JCDecaux.</w:t>
      </w:r>
    </w:p>
    <w:p w14:paraId="08CC2A9A" w14:textId="77777777" w:rsidR="0052160D" w:rsidRPr="008D0B5F" w:rsidRDefault="0052160D" w:rsidP="00C64411">
      <w:pPr>
        <w:jc w:val="both"/>
        <w:rPr>
          <w:rFonts w:ascii="Helvetica" w:hAnsi="Helvetica"/>
          <w:sz w:val="15"/>
          <w:szCs w:val="15"/>
        </w:rPr>
      </w:pPr>
      <w:r w:rsidRPr="008D0B5F">
        <w:rPr>
          <w:rFonts w:ascii="Helvetica" w:hAnsi="Helvetica"/>
          <w:sz w:val="15"/>
          <w:szCs w:val="15"/>
        </w:rPr>
        <w:lastRenderedPageBreak/>
        <w:t xml:space="preserve">6.2. If Parties have agreed upon the locations where the posters </w:t>
      </w:r>
      <w:r w:rsidR="00C3307C" w:rsidRPr="008D0B5F">
        <w:rPr>
          <w:rFonts w:ascii="Helvetica" w:hAnsi="Helvetica"/>
          <w:sz w:val="15"/>
          <w:szCs w:val="15"/>
        </w:rPr>
        <w:t>wi</w:t>
      </w:r>
      <w:r w:rsidRPr="008D0B5F">
        <w:rPr>
          <w:rFonts w:ascii="Helvetica" w:hAnsi="Helvetica"/>
          <w:sz w:val="15"/>
          <w:szCs w:val="15"/>
        </w:rPr>
        <w:t xml:space="preserve">ll be displayed in </w:t>
      </w:r>
      <w:r w:rsidR="00082329" w:rsidRPr="008D0B5F">
        <w:rPr>
          <w:rFonts w:ascii="Helvetica" w:hAnsi="Helvetica"/>
          <w:sz w:val="15"/>
          <w:szCs w:val="15"/>
        </w:rPr>
        <w:t>the Contract</w:t>
      </w:r>
      <w:r w:rsidRPr="008D0B5F">
        <w:rPr>
          <w:rFonts w:ascii="Helvetica" w:hAnsi="Helvetica"/>
          <w:sz w:val="15"/>
          <w:szCs w:val="15"/>
        </w:rPr>
        <w:t>, JCDecaux still ha</w:t>
      </w:r>
      <w:r w:rsidR="004D5FD9" w:rsidRPr="008D0B5F">
        <w:rPr>
          <w:rFonts w:ascii="Helvetica" w:hAnsi="Helvetica"/>
          <w:sz w:val="15"/>
          <w:szCs w:val="15"/>
        </w:rPr>
        <w:t>s</w:t>
      </w:r>
      <w:r w:rsidRPr="008D0B5F">
        <w:rPr>
          <w:rFonts w:ascii="Helvetica" w:hAnsi="Helvetica"/>
          <w:sz w:val="15"/>
          <w:szCs w:val="15"/>
        </w:rPr>
        <w:t xml:space="preserve"> the right to move up to five (5) percent of the posters to be displayed every week. JCDecaux also has the right to display up to five (5) percent of the posters planned for a certain week on the previous or the following week, provided that the display remains in the time limit of the campaign. There is no right to move posters in </w:t>
      </w:r>
      <w:r w:rsidR="004D5FD9" w:rsidRPr="008D0B5F">
        <w:rPr>
          <w:rFonts w:ascii="Helvetica" w:hAnsi="Helvetica"/>
          <w:sz w:val="15"/>
          <w:szCs w:val="15"/>
        </w:rPr>
        <w:t xml:space="preserve">the </w:t>
      </w:r>
      <w:r w:rsidRPr="008D0B5F">
        <w:rPr>
          <w:rFonts w:ascii="Helvetica" w:hAnsi="Helvetica"/>
          <w:sz w:val="15"/>
          <w:szCs w:val="15"/>
        </w:rPr>
        <w:t>case of billboards, lightboxes, premiums, digital outdoor media</w:t>
      </w:r>
      <w:r w:rsidR="004D5FD9" w:rsidRPr="008D0B5F">
        <w:rPr>
          <w:rFonts w:ascii="Helvetica" w:hAnsi="Helvetica"/>
          <w:sz w:val="15"/>
          <w:szCs w:val="15"/>
        </w:rPr>
        <w:t>,</w:t>
      </w:r>
      <w:r w:rsidRPr="008D0B5F">
        <w:rPr>
          <w:rFonts w:ascii="Helvetica" w:hAnsi="Helvetica"/>
          <w:sz w:val="15"/>
          <w:szCs w:val="15"/>
        </w:rPr>
        <w:t xml:space="preserve"> and advertising bases in wall format.</w:t>
      </w:r>
    </w:p>
    <w:p w14:paraId="1B8AF9D7" w14:textId="77777777" w:rsidR="0052160D" w:rsidRPr="008D0B5F" w:rsidRDefault="0052160D" w:rsidP="00C64411">
      <w:pPr>
        <w:jc w:val="both"/>
        <w:rPr>
          <w:rFonts w:ascii="Helvetica" w:hAnsi="Helvetica"/>
          <w:sz w:val="15"/>
          <w:szCs w:val="15"/>
        </w:rPr>
      </w:pPr>
      <w:r w:rsidRPr="008D0B5F">
        <w:rPr>
          <w:rFonts w:ascii="Helvetica" w:hAnsi="Helvetica"/>
          <w:sz w:val="15"/>
          <w:szCs w:val="15"/>
        </w:rPr>
        <w:t xml:space="preserve">6.3. The installation/removal of advertising posters </w:t>
      </w:r>
      <w:r w:rsidR="004D5FD9" w:rsidRPr="008D0B5F">
        <w:rPr>
          <w:rFonts w:ascii="Helvetica" w:hAnsi="Helvetica"/>
          <w:sz w:val="15"/>
          <w:szCs w:val="15"/>
        </w:rPr>
        <w:t>is</w:t>
      </w:r>
      <w:r w:rsidRPr="008D0B5F">
        <w:rPr>
          <w:rFonts w:ascii="Helvetica" w:hAnsi="Helvetica"/>
          <w:sz w:val="15"/>
          <w:szCs w:val="15"/>
        </w:rPr>
        <w:t xml:space="preserve"> carried out as follows:</w:t>
      </w:r>
    </w:p>
    <w:p w14:paraId="3D9F60CE" w14:textId="77777777" w:rsidR="0052160D" w:rsidRPr="008D0B5F" w:rsidRDefault="0052160D" w:rsidP="00C64411">
      <w:pPr>
        <w:jc w:val="both"/>
        <w:rPr>
          <w:rFonts w:ascii="Helvetica" w:hAnsi="Helvetica"/>
          <w:sz w:val="15"/>
          <w:szCs w:val="15"/>
        </w:rPr>
      </w:pPr>
      <w:r w:rsidRPr="008D0B5F">
        <w:rPr>
          <w:rFonts w:ascii="Helvetica" w:hAnsi="Helvetica"/>
          <w:sz w:val="15"/>
          <w:szCs w:val="15"/>
        </w:rPr>
        <w:t xml:space="preserve">6.3.1. </w:t>
      </w:r>
      <w:r w:rsidR="00175FC3" w:rsidRPr="008D0B5F">
        <w:rPr>
          <w:rFonts w:ascii="Helvetica" w:hAnsi="Helvetica"/>
          <w:sz w:val="15"/>
          <w:szCs w:val="15"/>
        </w:rPr>
        <w:t>In bus stops and lighted display case</w:t>
      </w:r>
      <w:r w:rsidR="00621B6A" w:rsidRPr="008D0B5F">
        <w:rPr>
          <w:rFonts w:ascii="Helvetica" w:hAnsi="Helvetica"/>
          <w:sz w:val="15"/>
          <w:szCs w:val="15"/>
        </w:rPr>
        <w:t>s</w:t>
      </w:r>
      <w:r w:rsidR="00175FC3" w:rsidRPr="008D0B5F">
        <w:rPr>
          <w:rFonts w:ascii="Helvetica" w:hAnsi="Helvetica"/>
          <w:sz w:val="15"/>
          <w:szCs w:val="15"/>
        </w:rPr>
        <w:t xml:space="preserve">, the campaign </w:t>
      </w:r>
      <w:r w:rsidR="004D5FD9" w:rsidRPr="008D0B5F">
        <w:rPr>
          <w:rFonts w:ascii="Helvetica" w:hAnsi="Helvetica"/>
          <w:sz w:val="15"/>
          <w:szCs w:val="15"/>
        </w:rPr>
        <w:t>begins</w:t>
      </w:r>
      <w:r w:rsidR="00175FC3" w:rsidRPr="008D0B5F">
        <w:rPr>
          <w:rFonts w:ascii="Helvetica" w:hAnsi="Helvetica"/>
          <w:sz w:val="15"/>
          <w:szCs w:val="15"/>
        </w:rPr>
        <w:t xml:space="preserve"> on </w:t>
      </w:r>
      <w:r w:rsidR="00621B6A" w:rsidRPr="008D0B5F">
        <w:rPr>
          <w:rFonts w:ascii="Helvetica" w:hAnsi="Helvetica"/>
          <w:sz w:val="15"/>
          <w:szCs w:val="15"/>
        </w:rPr>
        <w:t xml:space="preserve">a </w:t>
      </w:r>
      <w:r w:rsidR="00175FC3" w:rsidRPr="008D0B5F">
        <w:rPr>
          <w:rFonts w:ascii="Helvetica" w:hAnsi="Helvetica"/>
          <w:sz w:val="15"/>
          <w:szCs w:val="15"/>
        </w:rPr>
        <w:t>Monday and end</w:t>
      </w:r>
      <w:r w:rsidR="004D5FD9" w:rsidRPr="008D0B5F">
        <w:rPr>
          <w:rFonts w:ascii="Helvetica" w:hAnsi="Helvetica"/>
          <w:sz w:val="15"/>
          <w:szCs w:val="15"/>
        </w:rPr>
        <w:t>s</w:t>
      </w:r>
      <w:r w:rsidR="00175FC3" w:rsidRPr="008D0B5F">
        <w:rPr>
          <w:rFonts w:ascii="Helvetica" w:hAnsi="Helvetica"/>
          <w:sz w:val="15"/>
          <w:szCs w:val="15"/>
        </w:rPr>
        <w:t xml:space="preserve"> on </w:t>
      </w:r>
      <w:r w:rsidR="00621B6A" w:rsidRPr="008D0B5F">
        <w:rPr>
          <w:rFonts w:ascii="Helvetica" w:hAnsi="Helvetica"/>
          <w:sz w:val="15"/>
          <w:szCs w:val="15"/>
        </w:rPr>
        <w:t xml:space="preserve">a </w:t>
      </w:r>
      <w:r w:rsidR="00175FC3" w:rsidRPr="008D0B5F">
        <w:rPr>
          <w:rFonts w:ascii="Helvetica" w:hAnsi="Helvetica"/>
          <w:sz w:val="15"/>
          <w:szCs w:val="15"/>
        </w:rPr>
        <w:t xml:space="preserve">Sunday; the installation </w:t>
      </w:r>
      <w:r w:rsidR="004D5FD9" w:rsidRPr="008D0B5F">
        <w:rPr>
          <w:rFonts w:ascii="Helvetica" w:hAnsi="Helvetica"/>
          <w:sz w:val="15"/>
          <w:szCs w:val="15"/>
        </w:rPr>
        <w:t>is</w:t>
      </w:r>
      <w:r w:rsidR="00175FC3" w:rsidRPr="008D0B5F">
        <w:rPr>
          <w:rFonts w:ascii="Helvetica" w:hAnsi="Helvetica"/>
          <w:sz w:val="15"/>
          <w:szCs w:val="15"/>
        </w:rPr>
        <w:t xml:space="preserve"> carried out on the day preceding the </w:t>
      </w:r>
      <w:r w:rsidR="004D5FD9" w:rsidRPr="008D0B5F">
        <w:rPr>
          <w:rFonts w:ascii="Helvetica" w:hAnsi="Helvetica"/>
          <w:sz w:val="15"/>
          <w:szCs w:val="15"/>
        </w:rPr>
        <w:t xml:space="preserve">first day </w:t>
      </w:r>
      <w:r w:rsidR="00175FC3" w:rsidRPr="008D0B5F">
        <w:rPr>
          <w:rFonts w:ascii="Helvetica" w:hAnsi="Helvetica"/>
          <w:sz w:val="15"/>
          <w:szCs w:val="15"/>
        </w:rPr>
        <w:t xml:space="preserve">of the campaign and the removal </w:t>
      </w:r>
      <w:r w:rsidR="004D5FD9" w:rsidRPr="008D0B5F">
        <w:rPr>
          <w:rFonts w:ascii="Helvetica" w:hAnsi="Helvetica"/>
          <w:sz w:val="15"/>
          <w:szCs w:val="15"/>
        </w:rPr>
        <w:t>is</w:t>
      </w:r>
      <w:r w:rsidR="00175FC3" w:rsidRPr="008D0B5F">
        <w:rPr>
          <w:rFonts w:ascii="Helvetica" w:hAnsi="Helvetica"/>
          <w:sz w:val="15"/>
          <w:szCs w:val="15"/>
        </w:rPr>
        <w:t xml:space="preserve"> carried out during the last day of the campaign or</w:t>
      </w:r>
      <w:r w:rsidR="004D5FD9" w:rsidRPr="008D0B5F">
        <w:rPr>
          <w:rFonts w:ascii="Helvetica" w:hAnsi="Helvetica"/>
          <w:sz w:val="15"/>
          <w:szCs w:val="15"/>
        </w:rPr>
        <w:t xml:space="preserve"> on</w:t>
      </w:r>
      <w:r w:rsidR="00175FC3" w:rsidRPr="008D0B5F">
        <w:rPr>
          <w:rFonts w:ascii="Helvetica" w:hAnsi="Helvetica"/>
          <w:sz w:val="15"/>
          <w:szCs w:val="15"/>
        </w:rPr>
        <w:t xml:space="preserve"> the following </w:t>
      </w:r>
      <w:proofErr w:type="gramStart"/>
      <w:r w:rsidR="00175FC3" w:rsidRPr="008D0B5F">
        <w:rPr>
          <w:rFonts w:ascii="Helvetica" w:hAnsi="Helvetica"/>
          <w:sz w:val="15"/>
          <w:szCs w:val="15"/>
        </w:rPr>
        <w:t>day;</w:t>
      </w:r>
      <w:proofErr w:type="gramEnd"/>
    </w:p>
    <w:p w14:paraId="2651A56A" w14:textId="77777777" w:rsidR="00175FC3" w:rsidRPr="008D0B5F" w:rsidRDefault="00745364" w:rsidP="00C64411">
      <w:pPr>
        <w:jc w:val="both"/>
        <w:rPr>
          <w:rFonts w:ascii="Helvetica" w:hAnsi="Helvetica"/>
          <w:sz w:val="15"/>
          <w:szCs w:val="15"/>
        </w:rPr>
      </w:pPr>
      <w:r w:rsidRPr="008D0B5F">
        <w:rPr>
          <w:rFonts w:ascii="Helvetica" w:hAnsi="Helvetica"/>
          <w:sz w:val="15"/>
          <w:szCs w:val="15"/>
        </w:rPr>
        <w:t>6.3.2.</w:t>
      </w:r>
      <w:r w:rsidR="00621B6A" w:rsidRPr="008D0B5F">
        <w:rPr>
          <w:rFonts w:ascii="Helvetica" w:hAnsi="Helvetica"/>
          <w:sz w:val="15"/>
          <w:szCs w:val="15"/>
        </w:rPr>
        <w:t xml:space="preserve"> On billboards</w:t>
      </w:r>
      <w:r w:rsidR="004D5FD9" w:rsidRPr="008D0B5F">
        <w:rPr>
          <w:rFonts w:ascii="Helvetica" w:hAnsi="Helvetica"/>
          <w:sz w:val="15"/>
          <w:szCs w:val="15"/>
        </w:rPr>
        <w:t xml:space="preserve"> and</w:t>
      </w:r>
      <w:r w:rsidR="00621B6A" w:rsidRPr="008D0B5F">
        <w:rPr>
          <w:rFonts w:ascii="Helvetica" w:hAnsi="Helvetica"/>
          <w:sz w:val="15"/>
          <w:szCs w:val="15"/>
        </w:rPr>
        <w:t xml:space="preserve"> in lightboxes and premiums, the campaign </w:t>
      </w:r>
      <w:r w:rsidR="004D5FD9" w:rsidRPr="008D0B5F">
        <w:rPr>
          <w:rFonts w:ascii="Helvetica" w:hAnsi="Helvetica"/>
          <w:sz w:val="15"/>
          <w:szCs w:val="15"/>
        </w:rPr>
        <w:t>begins</w:t>
      </w:r>
      <w:r w:rsidR="00621B6A" w:rsidRPr="008D0B5F">
        <w:rPr>
          <w:rFonts w:ascii="Helvetica" w:hAnsi="Helvetica"/>
          <w:sz w:val="15"/>
          <w:szCs w:val="15"/>
        </w:rPr>
        <w:t xml:space="preserve"> on a Tuesday and end</w:t>
      </w:r>
      <w:r w:rsidR="004D5FD9" w:rsidRPr="008D0B5F">
        <w:rPr>
          <w:rFonts w:ascii="Helvetica" w:hAnsi="Helvetica"/>
          <w:sz w:val="15"/>
          <w:szCs w:val="15"/>
        </w:rPr>
        <w:t>s</w:t>
      </w:r>
      <w:r w:rsidR="00621B6A" w:rsidRPr="008D0B5F">
        <w:rPr>
          <w:rFonts w:ascii="Helvetica" w:hAnsi="Helvetica"/>
          <w:sz w:val="15"/>
          <w:szCs w:val="15"/>
        </w:rPr>
        <w:t xml:space="preserve"> on a Monday. The installation </w:t>
      </w:r>
      <w:r w:rsidR="004D5FD9" w:rsidRPr="008D0B5F">
        <w:rPr>
          <w:rFonts w:ascii="Helvetica" w:hAnsi="Helvetica"/>
          <w:sz w:val="15"/>
          <w:szCs w:val="15"/>
        </w:rPr>
        <w:t>is generally</w:t>
      </w:r>
      <w:r w:rsidR="00621B6A" w:rsidRPr="008D0B5F">
        <w:rPr>
          <w:rFonts w:ascii="Helvetica" w:hAnsi="Helvetica"/>
          <w:sz w:val="15"/>
          <w:szCs w:val="15"/>
        </w:rPr>
        <w:t xml:space="preserve"> carried out on </w:t>
      </w:r>
      <w:r w:rsidR="004D5FD9" w:rsidRPr="008D0B5F">
        <w:rPr>
          <w:rFonts w:ascii="Helvetica" w:hAnsi="Helvetica"/>
          <w:sz w:val="15"/>
          <w:szCs w:val="15"/>
        </w:rPr>
        <w:t xml:space="preserve">the </w:t>
      </w:r>
      <w:r w:rsidR="00621B6A" w:rsidRPr="008D0B5F">
        <w:rPr>
          <w:rFonts w:ascii="Helvetica" w:hAnsi="Helvetica"/>
          <w:sz w:val="15"/>
          <w:szCs w:val="15"/>
        </w:rPr>
        <w:t xml:space="preserve">day preceding the </w:t>
      </w:r>
      <w:r w:rsidR="004D5FD9" w:rsidRPr="008D0B5F">
        <w:rPr>
          <w:rFonts w:ascii="Helvetica" w:hAnsi="Helvetica"/>
          <w:sz w:val="15"/>
          <w:szCs w:val="15"/>
        </w:rPr>
        <w:t xml:space="preserve">first day </w:t>
      </w:r>
      <w:r w:rsidR="00621B6A" w:rsidRPr="008D0B5F">
        <w:rPr>
          <w:rFonts w:ascii="Helvetica" w:hAnsi="Helvetica"/>
          <w:sz w:val="15"/>
          <w:szCs w:val="15"/>
        </w:rPr>
        <w:t xml:space="preserve">of the campaign or on the first day of </w:t>
      </w:r>
      <w:r w:rsidR="004D5FD9" w:rsidRPr="008D0B5F">
        <w:rPr>
          <w:rFonts w:ascii="Helvetica" w:hAnsi="Helvetica"/>
          <w:sz w:val="15"/>
          <w:szCs w:val="15"/>
        </w:rPr>
        <w:t xml:space="preserve">the </w:t>
      </w:r>
      <w:r w:rsidR="00621B6A" w:rsidRPr="008D0B5F">
        <w:rPr>
          <w:rFonts w:ascii="Helvetica" w:hAnsi="Helvetica"/>
          <w:sz w:val="15"/>
          <w:szCs w:val="15"/>
        </w:rPr>
        <w:t xml:space="preserve">campaign and the removal </w:t>
      </w:r>
      <w:r w:rsidR="004D5FD9" w:rsidRPr="008D0B5F">
        <w:rPr>
          <w:rFonts w:ascii="Helvetica" w:hAnsi="Helvetica"/>
          <w:sz w:val="15"/>
          <w:szCs w:val="15"/>
        </w:rPr>
        <w:t>is</w:t>
      </w:r>
      <w:r w:rsidR="00621B6A" w:rsidRPr="008D0B5F">
        <w:rPr>
          <w:rFonts w:ascii="Helvetica" w:hAnsi="Helvetica"/>
          <w:sz w:val="15"/>
          <w:szCs w:val="15"/>
        </w:rPr>
        <w:t xml:space="preserve"> carried out on the last day of the campaign or on the following day, at the latest.</w:t>
      </w:r>
    </w:p>
    <w:p w14:paraId="2543A089" w14:textId="77777777" w:rsidR="00175FC3" w:rsidRPr="008D0B5F" w:rsidRDefault="00175FC3" w:rsidP="00175FC3">
      <w:pPr>
        <w:jc w:val="both"/>
        <w:rPr>
          <w:rFonts w:ascii="Helvetica" w:hAnsi="Helvetica"/>
          <w:sz w:val="15"/>
          <w:szCs w:val="15"/>
        </w:rPr>
      </w:pPr>
      <w:r w:rsidRPr="008D0B5F">
        <w:rPr>
          <w:rFonts w:ascii="Helvetica" w:hAnsi="Helvetica"/>
          <w:sz w:val="15"/>
          <w:szCs w:val="15"/>
        </w:rPr>
        <w:t>6.3.3. On walls</w:t>
      </w:r>
      <w:r w:rsidR="004D5FD9" w:rsidRPr="008D0B5F">
        <w:rPr>
          <w:rFonts w:ascii="Helvetica" w:hAnsi="Helvetica"/>
          <w:sz w:val="15"/>
          <w:szCs w:val="15"/>
        </w:rPr>
        <w:t>,</w:t>
      </w:r>
      <w:r w:rsidRPr="008D0B5F">
        <w:rPr>
          <w:rFonts w:ascii="Helvetica" w:hAnsi="Helvetica"/>
          <w:sz w:val="15"/>
          <w:szCs w:val="15"/>
        </w:rPr>
        <w:t xml:space="preserve"> the campaign </w:t>
      </w:r>
      <w:r w:rsidR="004D5FD9" w:rsidRPr="008D0B5F">
        <w:rPr>
          <w:rFonts w:ascii="Helvetica" w:hAnsi="Helvetica"/>
          <w:sz w:val="15"/>
          <w:szCs w:val="15"/>
        </w:rPr>
        <w:t>begins</w:t>
      </w:r>
      <w:r w:rsidRPr="008D0B5F">
        <w:rPr>
          <w:rFonts w:ascii="Helvetica" w:hAnsi="Helvetica"/>
          <w:sz w:val="15"/>
          <w:szCs w:val="15"/>
        </w:rPr>
        <w:t xml:space="preserve"> on </w:t>
      </w:r>
      <w:r w:rsidR="00621B6A" w:rsidRPr="008D0B5F">
        <w:rPr>
          <w:rFonts w:ascii="Helvetica" w:hAnsi="Helvetica"/>
          <w:sz w:val="15"/>
          <w:szCs w:val="15"/>
        </w:rPr>
        <w:t>a Monday and end</w:t>
      </w:r>
      <w:r w:rsidR="004D5FD9" w:rsidRPr="008D0B5F">
        <w:rPr>
          <w:rFonts w:ascii="Helvetica" w:hAnsi="Helvetica"/>
          <w:sz w:val="15"/>
          <w:szCs w:val="15"/>
        </w:rPr>
        <w:t>s</w:t>
      </w:r>
      <w:r w:rsidR="00621B6A" w:rsidRPr="008D0B5F">
        <w:rPr>
          <w:rFonts w:ascii="Helvetica" w:hAnsi="Helvetica"/>
          <w:sz w:val="15"/>
          <w:szCs w:val="15"/>
        </w:rPr>
        <w:t xml:space="preserve"> on a</w:t>
      </w:r>
      <w:r w:rsidRPr="008D0B5F">
        <w:rPr>
          <w:rFonts w:ascii="Helvetica" w:hAnsi="Helvetica"/>
          <w:sz w:val="15"/>
          <w:szCs w:val="15"/>
        </w:rPr>
        <w:t xml:space="preserve"> Sunday; the installation </w:t>
      </w:r>
      <w:r w:rsidR="004D5FD9" w:rsidRPr="008D0B5F">
        <w:rPr>
          <w:rFonts w:ascii="Helvetica" w:hAnsi="Helvetica"/>
          <w:sz w:val="15"/>
          <w:szCs w:val="15"/>
        </w:rPr>
        <w:t>is</w:t>
      </w:r>
      <w:r w:rsidRPr="008D0B5F">
        <w:rPr>
          <w:rFonts w:ascii="Helvetica" w:hAnsi="Helvetica"/>
          <w:sz w:val="15"/>
          <w:szCs w:val="15"/>
        </w:rPr>
        <w:t xml:space="preserve"> carried out on the first day of the campaign and the removal </w:t>
      </w:r>
      <w:r w:rsidR="004D5FD9" w:rsidRPr="008D0B5F">
        <w:rPr>
          <w:rFonts w:ascii="Helvetica" w:hAnsi="Helvetica"/>
          <w:sz w:val="15"/>
          <w:szCs w:val="15"/>
        </w:rPr>
        <w:t>is</w:t>
      </w:r>
      <w:r w:rsidRPr="008D0B5F">
        <w:rPr>
          <w:rFonts w:ascii="Helvetica" w:hAnsi="Helvetica"/>
          <w:sz w:val="15"/>
          <w:szCs w:val="15"/>
        </w:rPr>
        <w:t xml:space="preserve"> carried out on the day following the last day of the campaign.</w:t>
      </w:r>
    </w:p>
    <w:p w14:paraId="2E72771F" w14:textId="77777777" w:rsidR="00175FC3" w:rsidRPr="008D0B5F" w:rsidRDefault="00175FC3" w:rsidP="00175FC3">
      <w:pPr>
        <w:jc w:val="both"/>
        <w:rPr>
          <w:rFonts w:ascii="Helvetica" w:hAnsi="Helvetica"/>
          <w:sz w:val="15"/>
          <w:szCs w:val="15"/>
        </w:rPr>
      </w:pPr>
      <w:r w:rsidRPr="008D0B5F">
        <w:rPr>
          <w:rFonts w:ascii="Helvetica" w:hAnsi="Helvetica"/>
          <w:sz w:val="15"/>
          <w:szCs w:val="15"/>
        </w:rPr>
        <w:t xml:space="preserve">6.3.4. In </w:t>
      </w:r>
      <w:r w:rsidR="004D5FD9" w:rsidRPr="008D0B5F">
        <w:rPr>
          <w:rFonts w:ascii="Helvetica" w:hAnsi="Helvetica"/>
          <w:sz w:val="15"/>
          <w:szCs w:val="15"/>
        </w:rPr>
        <w:t xml:space="preserve">the </w:t>
      </w:r>
      <w:r w:rsidRPr="008D0B5F">
        <w:rPr>
          <w:rFonts w:ascii="Helvetica" w:hAnsi="Helvetica"/>
          <w:sz w:val="15"/>
          <w:szCs w:val="15"/>
        </w:rPr>
        <w:t xml:space="preserve">case of digital outdoor media, the </w:t>
      </w:r>
      <w:r w:rsidR="004D5FD9" w:rsidRPr="008D0B5F">
        <w:rPr>
          <w:rFonts w:ascii="Helvetica" w:hAnsi="Helvetica"/>
          <w:sz w:val="15"/>
          <w:szCs w:val="15"/>
        </w:rPr>
        <w:t>beginning</w:t>
      </w:r>
      <w:r w:rsidRPr="008D0B5F">
        <w:rPr>
          <w:rFonts w:ascii="Helvetica" w:hAnsi="Helvetica"/>
          <w:sz w:val="15"/>
          <w:szCs w:val="15"/>
        </w:rPr>
        <w:t xml:space="preserve"> and end of campaign </w:t>
      </w:r>
      <w:r w:rsidR="004D5FD9" w:rsidRPr="008D0B5F">
        <w:rPr>
          <w:rFonts w:ascii="Helvetica" w:hAnsi="Helvetica"/>
          <w:sz w:val="15"/>
          <w:szCs w:val="15"/>
        </w:rPr>
        <w:t>is</w:t>
      </w:r>
      <w:r w:rsidRPr="008D0B5F">
        <w:rPr>
          <w:rFonts w:ascii="Helvetica" w:hAnsi="Helvetica"/>
          <w:sz w:val="15"/>
          <w:szCs w:val="15"/>
        </w:rPr>
        <w:t xml:space="preserve"> agreed upon for each campaign.</w:t>
      </w:r>
    </w:p>
    <w:p w14:paraId="7850A172" w14:textId="77777777" w:rsidR="00175FC3" w:rsidRPr="008D0B5F" w:rsidRDefault="00175FC3" w:rsidP="00C64411">
      <w:pPr>
        <w:jc w:val="both"/>
        <w:rPr>
          <w:rFonts w:ascii="Helvetica" w:hAnsi="Helvetica"/>
          <w:sz w:val="15"/>
          <w:szCs w:val="15"/>
        </w:rPr>
      </w:pPr>
    </w:p>
    <w:p w14:paraId="484E93AA" w14:textId="77777777" w:rsidR="00EE34B2" w:rsidRPr="008D0B5F" w:rsidRDefault="00EE34B2" w:rsidP="003C5848">
      <w:pPr>
        <w:jc w:val="both"/>
        <w:rPr>
          <w:rFonts w:ascii="Helvetica" w:hAnsi="Helvetica"/>
          <w:b/>
          <w:sz w:val="15"/>
          <w:szCs w:val="15"/>
        </w:rPr>
      </w:pPr>
      <w:r w:rsidRPr="008D0B5F">
        <w:rPr>
          <w:rFonts w:ascii="Helvetica" w:hAnsi="Helvetica"/>
          <w:b/>
          <w:sz w:val="15"/>
          <w:szCs w:val="15"/>
        </w:rPr>
        <w:t>7. Maintenance</w:t>
      </w:r>
    </w:p>
    <w:p w14:paraId="0983C757" w14:textId="77777777" w:rsidR="00EE34B2" w:rsidRPr="008D0B5F" w:rsidRDefault="00EE34B2" w:rsidP="003C5848">
      <w:pPr>
        <w:jc w:val="both"/>
        <w:rPr>
          <w:rFonts w:ascii="Helvetica" w:hAnsi="Helvetica"/>
          <w:sz w:val="15"/>
          <w:szCs w:val="15"/>
        </w:rPr>
      </w:pPr>
      <w:r w:rsidRPr="008D0B5F">
        <w:rPr>
          <w:rFonts w:ascii="Helvetica" w:hAnsi="Helvetica"/>
          <w:sz w:val="15"/>
          <w:szCs w:val="15"/>
        </w:rPr>
        <w:t xml:space="preserve">7.1. JCDecaux </w:t>
      </w:r>
      <w:r w:rsidR="004D5FD9" w:rsidRPr="008D0B5F">
        <w:rPr>
          <w:rFonts w:ascii="Helvetica" w:hAnsi="Helvetica"/>
          <w:sz w:val="15"/>
          <w:szCs w:val="15"/>
        </w:rPr>
        <w:t>is</w:t>
      </w:r>
      <w:r w:rsidRPr="008D0B5F">
        <w:rPr>
          <w:rFonts w:ascii="Helvetica" w:hAnsi="Helvetica"/>
          <w:sz w:val="15"/>
          <w:szCs w:val="15"/>
        </w:rPr>
        <w:t xml:space="preserve"> responsible for the good condition of advertising media, </w:t>
      </w:r>
      <w:proofErr w:type="gramStart"/>
      <w:r w:rsidRPr="008D0B5F">
        <w:rPr>
          <w:rFonts w:ascii="Helvetica" w:hAnsi="Helvetica"/>
          <w:sz w:val="15"/>
          <w:szCs w:val="15"/>
        </w:rPr>
        <w:t>i.e.</w:t>
      </w:r>
      <w:proofErr w:type="gramEnd"/>
      <w:r w:rsidRPr="008D0B5F">
        <w:rPr>
          <w:rFonts w:ascii="Helvetica" w:hAnsi="Helvetica"/>
          <w:sz w:val="15"/>
          <w:szCs w:val="15"/>
        </w:rPr>
        <w:t xml:space="preserve"> good technical condition and necessary cleanliness.</w:t>
      </w:r>
    </w:p>
    <w:p w14:paraId="1F82FB45" w14:textId="0EE8850A" w:rsidR="00EE34B2" w:rsidRPr="008D0B5F" w:rsidRDefault="00EE34B2" w:rsidP="003C5848">
      <w:pPr>
        <w:jc w:val="both"/>
        <w:rPr>
          <w:rFonts w:ascii="Helvetica" w:hAnsi="Helvetica"/>
          <w:sz w:val="15"/>
          <w:szCs w:val="15"/>
        </w:rPr>
      </w:pPr>
      <w:r w:rsidRPr="008D0B5F">
        <w:rPr>
          <w:rFonts w:ascii="Helvetica" w:hAnsi="Helvetica"/>
          <w:sz w:val="15"/>
          <w:szCs w:val="15"/>
        </w:rPr>
        <w:t xml:space="preserve">7.2. JCDecaux shall ensure that the lighting of advertising media is turned on at the same time as the street </w:t>
      </w:r>
      <w:r w:rsidRPr="00367CB6">
        <w:rPr>
          <w:rFonts w:ascii="Helvetica" w:hAnsi="Helvetica"/>
          <w:sz w:val="15"/>
          <w:szCs w:val="15"/>
        </w:rPr>
        <w:t xml:space="preserve">lighting of that municipality. The lighting of media </w:t>
      </w:r>
      <w:r w:rsidR="004D5FD9" w:rsidRPr="00367CB6">
        <w:rPr>
          <w:rFonts w:ascii="Helvetica" w:hAnsi="Helvetica"/>
          <w:sz w:val="15"/>
          <w:szCs w:val="15"/>
        </w:rPr>
        <w:t>is</w:t>
      </w:r>
      <w:r w:rsidRPr="00367CB6">
        <w:rPr>
          <w:rFonts w:ascii="Helvetica" w:hAnsi="Helvetica"/>
          <w:sz w:val="15"/>
          <w:szCs w:val="15"/>
        </w:rPr>
        <w:t xml:space="preserve"> switched off between 1</w:t>
      </w:r>
      <w:r w:rsidR="00B37882" w:rsidRPr="00367CB6">
        <w:rPr>
          <w:rFonts w:ascii="Helvetica" w:hAnsi="Helvetica"/>
          <w:sz w:val="15"/>
          <w:szCs w:val="15"/>
        </w:rPr>
        <w:t>2</w:t>
      </w:r>
      <w:r w:rsidRPr="00367CB6">
        <w:rPr>
          <w:rFonts w:ascii="Helvetica" w:hAnsi="Helvetica"/>
          <w:sz w:val="15"/>
          <w:szCs w:val="15"/>
        </w:rPr>
        <w:t xml:space="preserve"> a.m. to 6 a.m. Should 5% or less of the media used for that campaign be switche</w:t>
      </w:r>
      <w:r w:rsidRPr="008D0B5F">
        <w:rPr>
          <w:rFonts w:ascii="Helvetica" w:hAnsi="Helvetica"/>
          <w:sz w:val="15"/>
          <w:szCs w:val="15"/>
        </w:rPr>
        <w:t xml:space="preserve">d off due to an electrical failure, it </w:t>
      </w:r>
      <w:r w:rsidR="004D5FD9" w:rsidRPr="008D0B5F">
        <w:rPr>
          <w:rFonts w:ascii="Helvetica" w:hAnsi="Helvetica"/>
          <w:sz w:val="15"/>
          <w:szCs w:val="15"/>
        </w:rPr>
        <w:t>is not</w:t>
      </w:r>
      <w:r w:rsidRPr="008D0B5F">
        <w:rPr>
          <w:rFonts w:ascii="Helvetica" w:hAnsi="Helvetica"/>
          <w:sz w:val="15"/>
          <w:szCs w:val="15"/>
        </w:rPr>
        <w:t xml:space="preserve"> deemed an infringement by JCDecaux.</w:t>
      </w:r>
    </w:p>
    <w:p w14:paraId="7EEE5569" w14:textId="77777777" w:rsidR="00EE34B2" w:rsidRPr="008D0B5F" w:rsidRDefault="00EE34B2" w:rsidP="003C5848">
      <w:pPr>
        <w:jc w:val="both"/>
        <w:rPr>
          <w:rFonts w:ascii="Helvetica" w:hAnsi="Helvetica"/>
          <w:sz w:val="15"/>
          <w:szCs w:val="15"/>
        </w:rPr>
      </w:pPr>
      <w:r w:rsidRPr="008D0B5F">
        <w:rPr>
          <w:rFonts w:ascii="Helvetica" w:hAnsi="Helvetica"/>
          <w:sz w:val="15"/>
          <w:szCs w:val="15"/>
        </w:rPr>
        <w:t>7.3. Should an advertising medium be damaged for some reason or if an advertisement subject to lighting</w:t>
      </w:r>
      <w:r w:rsidR="00DD0C98" w:rsidRPr="008D0B5F">
        <w:rPr>
          <w:rFonts w:ascii="Helvetica" w:hAnsi="Helvetica"/>
          <w:sz w:val="15"/>
          <w:szCs w:val="15"/>
        </w:rPr>
        <w:t xml:space="preserve"> is missing lighting, JCDecaux shall repair the failure or replace </w:t>
      </w:r>
      <w:r w:rsidR="00EB111A" w:rsidRPr="008D0B5F">
        <w:rPr>
          <w:rFonts w:ascii="Helvetica" w:hAnsi="Helvetica"/>
          <w:sz w:val="15"/>
          <w:szCs w:val="15"/>
        </w:rPr>
        <w:t>the medium</w:t>
      </w:r>
      <w:r w:rsidR="00DD0C98" w:rsidRPr="008D0B5F">
        <w:rPr>
          <w:rFonts w:ascii="Helvetica" w:hAnsi="Helvetica"/>
          <w:sz w:val="15"/>
          <w:szCs w:val="15"/>
        </w:rPr>
        <w:t xml:space="preserve"> within </w:t>
      </w:r>
      <w:proofErr w:type="gramStart"/>
      <w:r w:rsidR="00DD0C98" w:rsidRPr="008D0B5F">
        <w:rPr>
          <w:rFonts w:ascii="Helvetica" w:hAnsi="Helvetica"/>
          <w:sz w:val="15"/>
          <w:szCs w:val="15"/>
        </w:rPr>
        <w:t>forty eight</w:t>
      </w:r>
      <w:proofErr w:type="gramEnd"/>
      <w:r w:rsidR="00DD0C98" w:rsidRPr="008D0B5F">
        <w:rPr>
          <w:rFonts w:ascii="Helvetica" w:hAnsi="Helvetica"/>
          <w:sz w:val="15"/>
          <w:szCs w:val="15"/>
        </w:rPr>
        <w:t xml:space="preserve"> (48) hours as of the discovery of </w:t>
      </w:r>
      <w:r w:rsidR="004D5FD9" w:rsidRPr="008D0B5F">
        <w:rPr>
          <w:rFonts w:ascii="Helvetica" w:hAnsi="Helvetica"/>
          <w:sz w:val="15"/>
          <w:szCs w:val="15"/>
        </w:rPr>
        <w:t xml:space="preserve">the </w:t>
      </w:r>
      <w:r w:rsidR="00DD0C98" w:rsidRPr="008D0B5F">
        <w:rPr>
          <w:rFonts w:ascii="Helvetica" w:hAnsi="Helvetica"/>
          <w:sz w:val="15"/>
          <w:szCs w:val="15"/>
        </w:rPr>
        <w:t xml:space="preserve">failure. Should it prove impossible to repair the advertising medium, JCDecaux shall continue to display the poster at another location which shall be approved by </w:t>
      </w:r>
      <w:r w:rsidR="00082329" w:rsidRPr="008D0B5F">
        <w:rPr>
          <w:rFonts w:ascii="Helvetica" w:hAnsi="Helvetica"/>
          <w:sz w:val="15"/>
          <w:szCs w:val="15"/>
        </w:rPr>
        <w:t>the Client</w:t>
      </w:r>
      <w:r w:rsidR="00DD0C98" w:rsidRPr="008D0B5F">
        <w:rPr>
          <w:rFonts w:ascii="Helvetica" w:hAnsi="Helvetica"/>
          <w:sz w:val="15"/>
          <w:szCs w:val="15"/>
        </w:rPr>
        <w:t xml:space="preserve"> (except when it fails to exceed the limit of the five (5) percent set forth in Clause 6.2.).</w:t>
      </w:r>
    </w:p>
    <w:p w14:paraId="184FAB10" w14:textId="77777777" w:rsidR="00DD0C98" w:rsidRPr="008D0B5F" w:rsidRDefault="00DD0C98" w:rsidP="003C5848">
      <w:pPr>
        <w:jc w:val="both"/>
        <w:rPr>
          <w:rFonts w:ascii="Helvetica" w:hAnsi="Helvetica"/>
          <w:sz w:val="15"/>
          <w:szCs w:val="15"/>
        </w:rPr>
      </w:pPr>
      <w:r w:rsidRPr="008D0B5F">
        <w:rPr>
          <w:rFonts w:ascii="Helvetica" w:hAnsi="Helvetica"/>
          <w:sz w:val="15"/>
          <w:szCs w:val="15"/>
        </w:rPr>
        <w:t xml:space="preserve">7.4. Should an advertising medium be damaged for some reason, JCDecaux shall replace the damaged poster within </w:t>
      </w:r>
      <w:proofErr w:type="gramStart"/>
      <w:r w:rsidRPr="008D0B5F">
        <w:rPr>
          <w:rFonts w:ascii="Helvetica" w:hAnsi="Helvetica"/>
          <w:sz w:val="15"/>
          <w:szCs w:val="15"/>
        </w:rPr>
        <w:t>forty eight</w:t>
      </w:r>
      <w:proofErr w:type="gramEnd"/>
      <w:r w:rsidRPr="008D0B5F">
        <w:rPr>
          <w:rFonts w:ascii="Helvetica" w:hAnsi="Helvetica"/>
          <w:sz w:val="15"/>
          <w:szCs w:val="15"/>
        </w:rPr>
        <w:t xml:space="preserve"> (48) hours as of the discovery of the damaged poster. If JCDecaux has no replacement poster due to the fault of </w:t>
      </w:r>
      <w:r w:rsidR="00082329" w:rsidRPr="008D0B5F">
        <w:rPr>
          <w:rFonts w:ascii="Helvetica" w:hAnsi="Helvetica"/>
          <w:sz w:val="15"/>
          <w:szCs w:val="15"/>
        </w:rPr>
        <w:t>the Client</w:t>
      </w:r>
      <w:r w:rsidRPr="008D0B5F">
        <w:rPr>
          <w:rFonts w:ascii="Helvetica" w:hAnsi="Helvetica"/>
          <w:sz w:val="15"/>
          <w:szCs w:val="15"/>
        </w:rPr>
        <w:t xml:space="preserve"> (</w:t>
      </w:r>
      <w:r w:rsidR="00082329" w:rsidRPr="008D0B5F">
        <w:rPr>
          <w:rFonts w:ascii="Helvetica" w:hAnsi="Helvetica"/>
          <w:sz w:val="15"/>
          <w:szCs w:val="15"/>
        </w:rPr>
        <w:t>the Client</w:t>
      </w:r>
      <w:r w:rsidRPr="008D0B5F">
        <w:rPr>
          <w:rFonts w:ascii="Helvetica" w:hAnsi="Helvetica"/>
          <w:sz w:val="15"/>
          <w:szCs w:val="15"/>
        </w:rPr>
        <w:t xml:space="preserve"> failed to order additional posters or if the additional posters provided by </w:t>
      </w:r>
      <w:r w:rsidR="00082329" w:rsidRPr="008D0B5F">
        <w:rPr>
          <w:rFonts w:ascii="Helvetica" w:hAnsi="Helvetica"/>
          <w:sz w:val="15"/>
          <w:szCs w:val="15"/>
        </w:rPr>
        <w:t>the Client</w:t>
      </w:r>
      <w:r w:rsidRPr="008D0B5F">
        <w:rPr>
          <w:rFonts w:ascii="Helvetica" w:hAnsi="Helvetica"/>
          <w:sz w:val="15"/>
          <w:szCs w:val="15"/>
        </w:rPr>
        <w:t xml:space="preserve"> prove to be insufficient), the advertising service </w:t>
      </w:r>
      <w:r w:rsidR="004D5FD9" w:rsidRPr="008D0B5F">
        <w:rPr>
          <w:rFonts w:ascii="Helvetica" w:hAnsi="Helvetica"/>
          <w:sz w:val="15"/>
          <w:szCs w:val="15"/>
        </w:rPr>
        <w:t>is</w:t>
      </w:r>
      <w:r w:rsidRPr="008D0B5F">
        <w:rPr>
          <w:rFonts w:ascii="Helvetica" w:hAnsi="Helvetica"/>
          <w:sz w:val="15"/>
          <w:szCs w:val="15"/>
        </w:rPr>
        <w:t xml:space="preserve"> deemed provided by JCDecaux as required and </w:t>
      </w:r>
      <w:r w:rsidR="00082329" w:rsidRPr="008D0B5F">
        <w:rPr>
          <w:rFonts w:ascii="Helvetica" w:hAnsi="Helvetica"/>
          <w:sz w:val="15"/>
          <w:szCs w:val="15"/>
        </w:rPr>
        <w:t>the Client</w:t>
      </w:r>
      <w:r w:rsidRPr="008D0B5F">
        <w:rPr>
          <w:rFonts w:ascii="Helvetica" w:hAnsi="Helvetica"/>
          <w:sz w:val="15"/>
          <w:szCs w:val="15"/>
        </w:rPr>
        <w:t xml:space="preserve"> shall pay for all services prescribed in Article 3 and </w:t>
      </w:r>
      <w:r w:rsidR="00082329" w:rsidRPr="008D0B5F">
        <w:rPr>
          <w:rFonts w:ascii="Helvetica" w:hAnsi="Helvetica"/>
          <w:sz w:val="15"/>
          <w:szCs w:val="15"/>
        </w:rPr>
        <w:t>the Contract</w:t>
      </w:r>
      <w:r w:rsidRPr="008D0B5F">
        <w:rPr>
          <w:rFonts w:ascii="Helvetica" w:hAnsi="Helvetica"/>
          <w:sz w:val="15"/>
          <w:szCs w:val="15"/>
        </w:rPr>
        <w:t xml:space="preserve"> in full.</w:t>
      </w:r>
    </w:p>
    <w:p w14:paraId="4362397D" w14:textId="77777777" w:rsidR="00DD0C98" w:rsidRPr="008D0B5F" w:rsidRDefault="00DD0C98" w:rsidP="003C5848">
      <w:pPr>
        <w:jc w:val="both"/>
        <w:rPr>
          <w:rFonts w:ascii="Helvetica" w:hAnsi="Helvetica"/>
          <w:sz w:val="15"/>
          <w:szCs w:val="15"/>
        </w:rPr>
      </w:pPr>
      <w:r w:rsidRPr="008D0B5F">
        <w:rPr>
          <w:rFonts w:ascii="Helvetica" w:hAnsi="Helvetica"/>
          <w:sz w:val="15"/>
          <w:szCs w:val="15"/>
        </w:rPr>
        <w:t xml:space="preserve">7.5. Digital outdoor media </w:t>
      </w:r>
      <w:r w:rsidR="00C3307C" w:rsidRPr="008D0B5F">
        <w:rPr>
          <w:rFonts w:ascii="Helvetica" w:hAnsi="Helvetica"/>
          <w:sz w:val="15"/>
          <w:szCs w:val="15"/>
        </w:rPr>
        <w:t>is</w:t>
      </w:r>
      <w:r w:rsidRPr="008D0B5F">
        <w:rPr>
          <w:rFonts w:ascii="Helvetica" w:hAnsi="Helvetica"/>
          <w:sz w:val="15"/>
          <w:szCs w:val="15"/>
        </w:rPr>
        <w:t xml:space="preserve"> </w:t>
      </w:r>
      <w:r w:rsidR="008D0B5F" w:rsidRPr="008D0B5F">
        <w:rPr>
          <w:rFonts w:ascii="Helvetica" w:hAnsi="Helvetica"/>
          <w:sz w:val="15"/>
          <w:szCs w:val="15"/>
        </w:rPr>
        <w:t xml:space="preserve">only </w:t>
      </w:r>
      <w:r w:rsidRPr="008D0B5F">
        <w:rPr>
          <w:rFonts w:ascii="Helvetica" w:hAnsi="Helvetica"/>
          <w:sz w:val="15"/>
          <w:szCs w:val="15"/>
        </w:rPr>
        <w:t xml:space="preserve">switched on between 6 a.m. </w:t>
      </w:r>
      <w:r w:rsidR="004D5FD9" w:rsidRPr="008D0B5F">
        <w:rPr>
          <w:rFonts w:ascii="Helvetica" w:hAnsi="Helvetica"/>
          <w:sz w:val="15"/>
          <w:szCs w:val="15"/>
        </w:rPr>
        <w:t xml:space="preserve">and </w:t>
      </w:r>
      <w:r w:rsidRPr="008D0B5F">
        <w:rPr>
          <w:rFonts w:ascii="Helvetica" w:hAnsi="Helvetica"/>
          <w:sz w:val="15"/>
          <w:szCs w:val="15"/>
        </w:rPr>
        <w:t>12 a.m.</w:t>
      </w:r>
    </w:p>
    <w:p w14:paraId="2A443E7D" w14:textId="77777777" w:rsidR="002F73E7" w:rsidRPr="008D0B5F" w:rsidRDefault="002F73E7" w:rsidP="003C5848">
      <w:pPr>
        <w:jc w:val="both"/>
        <w:rPr>
          <w:rFonts w:ascii="Helvetica" w:hAnsi="Helvetica"/>
          <w:sz w:val="15"/>
          <w:szCs w:val="15"/>
        </w:rPr>
      </w:pPr>
    </w:p>
    <w:p w14:paraId="171DFF3B" w14:textId="77777777" w:rsidR="002F73E7" w:rsidRPr="008D0B5F" w:rsidRDefault="002F73E7" w:rsidP="003C5848">
      <w:pPr>
        <w:jc w:val="both"/>
        <w:rPr>
          <w:rFonts w:ascii="Helvetica" w:hAnsi="Helvetica"/>
          <w:b/>
          <w:sz w:val="15"/>
          <w:szCs w:val="15"/>
        </w:rPr>
      </w:pPr>
      <w:r w:rsidRPr="008D0B5F">
        <w:rPr>
          <w:rFonts w:ascii="Helvetica" w:hAnsi="Helvetica"/>
          <w:b/>
          <w:sz w:val="15"/>
          <w:szCs w:val="15"/>
        </w:rPr>
        <w:t>8. Additional Services</w:t>
      </w:r>
    </w:p>
    <w:p w14:paraId="74D52849" w14:textId="77777777" w:rsidR="002F73E7" w:rsidRPr="008D0B5F" w:rsidRDefault="002F73E7" w:rsidP="003C5848">
      <w:pPr>
        <w:jc w:val="both"/>
        <w:rPr>
          <w:rFonts w:ascii="Helvetica" w:hAnsi="Helvetica"/>
          <w:sz w:val="15"/>
          <w:szCs w:val="15"/>
        </w:rPr>
      </w:pPr>
      <w:r w:rsidRPr="008D0B5F">
        <w:rPr>
          <w:rFonts w:ascii="Helvetica" w:hAnsi="Helvetica"/>
          <w:sz w:val="15"/>
          <w:szCs w:val="15"/>
        </w:rPr>
        <w:t>8.1. JCDecaux provide</w:t>
      </w:r>
      <w:r w:rsidR="004D5FD9" w:rsidRPr="008D0B5F">
        <w:rPr>
          <w:rFonts w:ascii="Helvetica" w:hAnsi="Helvetica"/>
          <w:sz w:val="15"/>
          <w:szCs w:val="15"/>
        </w:rPr>
        <w:t>s</w:t>
      </w:r>
      <w:r w:rsidRPr="008D0B5F">
        <w:rPr>
          <w:rFonts w:ascii="Helvetica" w:hAnsi="Helvetica"/>
          <w:sz w:val="15"/>
          <w:szCs w:val="15"/>
        </w:rPr>
        <w:t xml:space="preserve"> additional services to </w:t>
      </w:r>
      <w:r w:rsidR="00082329" w:rsidRPr="008D0B5F">
        <w:rPr>
          <w:rFonts w:ascii="Helvetica" w:hAnsi="Helvetica"/>
          <w:sz w:val="15"/>
          <w:szCs w:val="15"/>
        </w:rPr>
        <w:t>the Client</w:t>
      </w:r>
      <w:r w:rsidRPr="008D0B5F">
        <w:rPr>
          <w:rFonts w:ascii="Helvetica" w:hAnsi="Helvetica"/>
          <w:sz w:val="15"/>
          <w:szCs w:val="15"/>
        </w:rPr>
        <w:t xml:space="preserve"> if it has been agreed upon in </w:t>
      </w:r>
      <w:r w:rsidR="00082329" w:rsidRPr="008D0B5F">
        <w:rPr>
          <w:rFonts w:ascii="Helvetica" w:hAnsi="Helvetica"/>
          <w:sz w:val="15"/>
          <w:szCs w:val="15"/>
        </w:rPr>
        <w:t>the Contract</w:t>
      </w:r>
      <w:r w:rsidRPr="008D0B5F">
        <w:rPr>
          <w:rFonts w:ascii="Helvetica" w:hAnsi="Helvetica"/>
          <w:sz w:val="15"/>
          <w:szCs w:val="15"/>
        </w:rPr>
        <w:t xml:space="preserve"> as a special condition.</w:t>
      </w:r>
    </w:p>
    <w:p w14:paraId="30777F04" w14:textId="77777777" w:rsidR="002F73E7" w:rsidRPr="008D0B5F" w:rsidRDefault="002F73E7" w:rsidP="003C5848">
      <w:pPr>
        <w:jc w:val="both"/>
        <w:rPr>
          <w:rFonts w:ascii="Helvetica" w:hAnsi="Helvetica"/>
          <w:sz w:val="15"/>
          <w:szCs w:val="15"/>
        </w:rPr>
      </w:pPr>
      <w:r w:rsidRPr="008D0B5F">
        <w:rPr>
          <w:rFonts w:ascii="Helvetica" w:hAnsi="Helvetica"/>
          <w:sz w:val="15"/>
          <w:szCs w:val="15"/>
        </w:rPr>
        <w:t>8.2. JCDecaux provide</w:t>
      </w:r>
      <w:r w:rsidR="004D5FD9" w:rsidRPr="008D0B5F">
        <w:rPr>
          <w:rFonts w:ascii="Helvetica" w:hAnsi="Helvetica"/>
          <w:sz w:val="15"/>
          <w:szCs w:val="15"/>
        </w:rPr>
        <w:t>s</w:t>
      </w:r>
      <w:r w:rsidRPr="008D0B5F">
        <w:rPr>
          <w:rFonts w:ascii="Helvetica" w:hAnsi="Helvetica"/>
          <w:sz w:val="15"/>
          <w:szCs w:val="15"/>
        </w:rPr>
        <w:t xml:space="preserve"> photo reports through a </w:t>
      </w:r>
      <w:r w:rsidR="00DB1562" w:rsidRPr="008D0B5F">
        <w:rPr>
          <w:rFonts w:ascii="Helvetica" w:hAnsi="Helvetica"/>
          <w:sz w:val="15"/>
          <w:szCs w:val="15"/>
        </w:rPr>
        <w:t xml:space="preserve">third-party </w:t>
      </w:r>
      <w:r w:rsidRPr="008D0B5F">
        <w:rPr>
          <w:rFonts w:ascii="Helvetica" w:hAnsi="Helvetica"/>
          <w:sz w:val="15"/>
          <w:szCs w:val="15"/>
        </w:rPr>
        <w:t>partner</w:t>
      </w:r>
      <w:r w:rsidR="00DB1562" w:rsidRPr="008D0B5F">
        <w:rPr>
          <w:rFonts w:ascii="Helvetica" w:hAnsi="Helvetica"/>
          <w:sz w:val="15"/>
          <w:szCs w:val="15"/>
        </w:rPr>
        <w:t xml:space="preserve"> for an additional fee</w:t>
      </w:r>
      <w:r w:rsidRPr="008D0B5F">
        <w:rPr>
          <w:rFonts w:ascii="Helvetica" w:hAnsi="Helvetica"/>
          <w:sz w:val="15"/>
          <w:szCs w:val="15"/>
        </w:rPr>
        <w:t>.</w:t>
      </w:r>
    </w:p>
    <w:p w14:paraId="73509816" w14:textId="77777777" w:rsidR="002F73E7" w:rsidRPr="00367CB6" w:rsidRDefault="002F73E7" w:rsidP="003C5848">
      <w:pPr>
        <w:jc w:val="both"/>
        <w:rPr>
          <w:rFonts w:ascii="Helvetica" w:hAnsi="Helvetica"/>
          <w:sz w:val="15"/>
          <w:szCs w:val="15"/>
        </w:rPr>
      </w:pPr>
      <w:r w:rsidRPr="008D0B5F">
        <w:rPr>
          <w:rFonts w:ascii="Helvetica" w:hAnsi="Helvetica"/>
          <w:sz w:val="15"/>
          <w:szCs w:val="15"/>
        </w:rPr>
        <w:t xml:space="preserve">8.3. At the request of </w:t>
      </w:r>
      <w:r w:rsidR="00082329" w:rsidRPr="008D0B5F">
        <w:rPr>
          <w:rFonts w:ascii="Helvetica" w:hAnsi="Helvetica"/>
          <w:sz w:val="15"/>
          <w:szCs w:val="15"/>
        </w:rPr>
        <w:t>the Client</w:t>
      </w:r>
      <w:r w:rsidRPr="008D0B5F">
        <w:rPr>
          <w:rFonts w:ascii="Helvetica" w:hAnsi="Helvetica"/>
          <w:sz w:val="15"/>
          <w:szCs w:val="15"/>
        </w:rPr>
        <w:t xml:space="preserve">, JCDecaux </w:t>
      </w:r>
      <w:r w:rsidR="004D5FD9" w:rsidRPr="008D0B5F">
        <w:rPr>
          <w:rFonts w:ascii="Helvetica" w:hAnsi="Helvetica"/>
          <w:sz w:val="15"/>
          <w:szCs w:val="15"/>
        </w:rPr>
        <w:t xml:space="preserve">can </w:t>
      </w:r>
      <w:r w:rsidRPr="008D0B5F">
        <w:rPr>
          <w:rFonts w:ascii="Helvetica" w:hAnsi="Helvetica"/>
          <w:sz w:val="15"/>
          <w:szCs w:val="15"/>
        </w:rPr>
        <w:t>order a follow</w:t>
      </w:r>
      <w:r w:rsidR="004D5FD9" w:rsidRPr="008D0B5F">
        <w:rPr>
          <w:rFonts w:ascii="Helvetica" w:hAnsi="Helvetica"/>
          <w:sz w:val="15"/>
          <w:szCs w:val="15"/>
        </w:rPr>
        <w:noBreakHyphen/>
      </w:r>
      <w:r w:rsidRPr="008D0B5F">
        <w:rPr>
          <w:rFonts w:ascii="Helvetica" w:hAnsi="Helvetica"/>
          <w:sz w:val="15"/>
          <w:szCs w:val="15"/>
        </w:rPr>
        <w:t xml:space="preserve">up survey on the outdoor advertising campaign from AS </w:t>
      </w:r>
      <w:proofErr w:type="spellStart"/>
      <w:r w:rsidRPr="008D0B5F">
        <w:rPr>
          <w:rFonts w:ascii="Helvetica" w:hAnsi="Helvetica"/>
          <w:sz w:val="15"/>
          <w:szCs w:val="15"/>
        </w:rPr>
        <w:t>Emor</w:t>
      </w:r>
      <w:proofErr w:type="spellEnd"/>
      <w:r w:rsidRPr="008D0B5F">
        <w:rPr>
          <w:rFonts w:ascii="Helvetica" w:hAnsi="Helvetica"/>
          <w:sz w:val="15"/>
          <w:szCs w:val="15"/>
        </w:rPr>
        <w:t xml:space="preserve">, AS </w:t>
      </w:r>
      <w:proofErr w:type="spellStart"/>
      <w:r w:rsidRPr="008D0B5F">
        <w:rPr>
          <w:rFonts w:ascii="Helvetica" w:hAnsi="Helvetica"/>
          <w:sz w:val="15"/>
          <w:szCs w:val="15"/>
        </w:rPr>
        <w:t>Norstat</w:t>
      </w:r>
      <w:proofErr w:type="spellEnd"/>
      <w:r w:rsidRPr="008D0B5F">
        <w:rPr>
          <w:rFonts w:ascii="Helvetica" w:hAnsi="Helvetica"/>
          <w:sz w:val="15"/>
          <w:szCs w:val="15"/>
        </w:rPr>
        <w:t xml:space="preserve"> </w:t>
      </w:r>
      <w:r w:rsidRPr="00367CB6">
        <w:rPr>
          <w:rFonts w:ascii="Helvetica" w:hAnsi="Helvetica"/>
          <w:sz w:val="15"/>
          <w:szCs w:val="15"/>
        </w:rPr>
        <w:t>Estonia</w:t>
      </w:r>
      <w:r w:rsidR="004D5FD9" w:rsidRPr="00367CB6">
        <w:rPr>
          <w:rFonts w:ascii="Helvetica" w:hAnsi="Helvetica"/>
          <w:sz w:val="15"/>
          <w:szCs w:val="15"/>
        </w:rPr>
        <w:t>,</w:t>
      </w:r>
      <w:r w:rsidRPr="00367CB6">
        <w:rPr>
          <w:rFonts w:ascii="Helvetica" w:hAnsi="Helvetica"/>
          <w:sz w:val="15"/>
          <w:szCs w:val="15"/>
        </w:rPr>
        <w:t xml:space="preserve"> or another survey company. The report </w:t>
      </w:r>
      <w:r w:rsidR="004D5FD9" w:rsidRPr="00367CB6">
        <w:rPr>
          <w:rFonts w:ascii="Helvetica" w:hAnsi="Helvetica"/>
          <w:sz w:val="15"/>
          <w:szCs w:val="15"/>
        </w:rPr>
        <w:t xml:space="preserve">will </w:t>
      </w:r>
      <w:r w:rsidRPr="00367CB6">
        <w:rPr>
          <w:rFonts w:ascii="Helvetica" w:hAnsi="Helvetica"/>
          <w:sz w:val="15"/>
          <w:szCs w:val="15"/>
        </w:rPr>
        <w:t>be submitted within six (6) weeks after the end of the campaign. The prices of follow-up surveys are the following:</w:t>
      </w:r>
    </w:p>
    <w:p w14:paraId="75E789D0" w14:textId="060CA59B" w:rsidR="002F73E7" w:rsidRPr="00367CB6" w:rsidRDefault="002F73E7" w:rsidP="003C5848">
      <w:pPr>
        <w:jc w:val="both"/>
        <w:rPr>
          <w:rFonts w:ascii="Helvetica" w:hAnsi="Helvetica"/>
          <w:sz w:val="15"/>
          <w:szCs w:val="15"/>
        </w:rPr>
      </w:pPr>
      <w:r w:rsidRPr="00367CB6">
        <w:rPr>
          <w:rFonts w:ascii="Helvetica" w:hAnsi="Helvetica"/>
          <w:sz w:val="15"/>
          <w:szCs w:val="15"/>
        </w:rPr>
        <w:t xml:space="preserve">8.3.1. </w:t>
      </w:r>
      <w:r w:rsidR="004D5FD9" w:rsidRPr="00367CB6">
        <w:rPr>
          <w:rFonts w:ascii="Helvetica" w:hAnsi="Helvetica"/>
          <w:sz w:val="15"/>
          <w:szCs w:val="15"/>
        </w:rPr>
        <w:t>for</w:t>
      </w:r>
      <w:r w:rsidRPr="00367CB6">
        <w:rPr>
          <w:rFonts w:ascii="Helvetica" w:hAnsi="Helvetica"/>
          <w:sz w:val="15"/>
          <w:szCs w:val="15"/>
        </w:rPr>
        <w:t xml:space="preserve"> one question, t</w:t>
      </w:r>
      <w:r w:rsidR="001005F1" w:rsidRPr="00367CB6">
        <w:rPr>
          <w:rFonts w:ascii="Helvetica" w:hAnsi="Helvetica"/>
          <w:sz w:val="15"/>
          <w:szCs w:val="15"/>
        </w:rPr>
        <w:t>hree</w:t>
      </w:r>
      <w:r w:rsidRPr="00367CB6">
        <w:rPr>
          <w:rFonts w:ascii="Helvetica" w:hAnsi="Helvetica"/>
          <w:sz w:val="15"/>
          <w:szCs w:val="15"/>
        </w:rPr>
        <w:t xml:space="preserve"> hundred and </w:t>
      </w:r>
      <w:r w:rsidR="001005F1" w:rsidRPr="00367CB6">
        <w:rPr>
          <w:rFonts w:ascii="Helvetica" w:hAnsi="Helvetica"/>
          <w:sz w:val="15"/>
          <w:szCs w:val="15"/>
        </w:rPr>
        <w:t>fift</w:t>
      </w:r>
      <w:r w:rsidRPr="00367CB6">
        <w:rPr>
          <w:rFonts w:ascii="Helvetica" w:hAnsi="Helvetica"/>
          <w:sz w:val="15"/>
          <w:szCs w:val="15"/>
        </w:rPr>
        <w:t>y euros (</w:t>
      </w:r>
      <w:r w:rsidR="008A35E6" w:rsidRPr="00367CB6">
        <w:rPr>
          <w:rFonts w:ascii="Helvetica" w:hAnsi="Helvetica"/>
          <w:sz w:val="15"/>
          <w:szCs w:val="15"/>
        </w:rPr>
        <w:t>€</w:t>
      </w:r>
      <w:r w:rsidR="001005F1" w:rsidRPr="00367CB6">
        <w:rPr>
          <w:rFonts w:ascii="Helvetica" w:hAnsi="Helvetica"/>
          <w:sz w:val="15"/>
          <w:szCs w:val="15"/>
        </w:rPr>
        <w:t>350</w:t>
      </w:r>
      <w:r w:rsidRPr="00367CB6">
        <w:rPr>
          <w:rFonts w:ascii="Helvetica" w:hAnsi="Helvetica"/>
          <w:sz w:val="15"/>
          <w:szCs w:val="15"/>
        </w:rPr>
        <w:t>) (</w:t>
      </w:r>
      <w:r w:rsidR="004D5FD9" w:rsidRPr="00367CB6">
        <w:rPr>
          <w:rFonts w:ascii="Helvetica" w:hAnsi="Helvetica"/>
          <w:sz w:val="15"/>
          <w:szCs w:val="15"/>
        </w:rPr>
        <w:t>plus VAT</w:t>
      </w:r>
      <w:proofErr w:type="gramStart"/>
      <w:r w:rsidRPr="00367CB6">
        <w:rPr>
          <w:rFonts w:ascii="Helvetica" w:hAnsi="Helvetica"/>
          <w:sz w:val="15"/>
          <w:szCs w:val="15"/>
        </w:rPr>
        <w:t>);</w:t>
      </w:r>
      <w:proofErr w:type="gramEnd"/>
    </w:p>
    <w:p w14:paraId="4E9EDA49" w14:textId="215DEBD2" w:rsidR="002F73E7" w:rsidRPr="00367CB6" w:rsidRDefault="002F73E7" w:rsidP="003C5848">
      <w:pPr>
        <w:jc w:val="both"/>
        <w:rPr>
          <w:rFonts w:ascii="Helvetica" w:hAnsi="Helvetica"/>
          <w:sz w:val="15"/>
          <w:szCs w:val="15"/>
        </w:rPr>
      </w:pPr>
      <w:r w:rsidRPr="00367CB6">
        <w:rPr>
          <w:rFonts w:ascii="Helvetica" w:hAnsi="Helvetica"/>
          <w:sz w:val="15"/>
          <w:szCs w:val="15"/>
        </w:rPr>
        <w:t xml:space="preserve">8.3.2. </w:t>
      </w:r>
      <w:r w:rsidR="004D5FD9" w:rsidRPr="00367CB6">
        <w:rPr>
          <w:rFonts w:ascii="Helvetica" w:hAnsi="Helvetica"/>
          <w:sz w:val="15"/>
          <w:szCs w:val="15"/>
        </w:rPr>
        <w:t>for</w:t>
      </w:r>
      <w:r w:rsidR="00EB111A" w:rsidRPr="00367CB6">
        <w:rPr>
          <w:rFonts w:ascii="Helvetica" w:hAnsi="Helvetica"/>
          <w:sz w:val="15"/>
          <w:szCs w:val="15"/>
        </w:rPr>
        <w:t xml:space="preserve"> a pre-test, three hundred </w:t>
      </w:r>
      <w:r w:rsidR="001005F1" w:rsidRPr="00367CB6">
        <w:rPr>
          <w:rFonts w:ascii="Helvetica" w:hAnsi="Helvetica"/>
          <w:sz w:val="15"/>
          <w:szCs w:val="15"/>
        </w:rPr>
        <w:t xml:space="preserve">and seventy-five </w:t>
      </w:r>
      <w:r w:rsidR="00EB111A" w:rsidRPr="00367CB6">
        <w:rPr>
          <w:rFonts w:ascii="Helvetica" w:hAnsi="Helvetica"/>
          <w:sz w:val="15"/>
          <w:szCs w:val="15"/>
        </w:rPr>
        <w:t>euros (</w:t>
      </w:r>
      <w:r w:rsidR="008A35E6" w:rsidRPr="00367CB6">
        <w:rPr>
          <w:rFonts w:ascii="Helvetica" w:hAnsi="Helvetica"/>
          <w:sz w:val="15"/>
          <w:szCs w:val="15"/>
        </w:rPr>
        <w:t>€</w:t>
      </w:r>
      <w:r w:rsidR="00EB111A" w:rsidRPr="00367CB6">
        <w:rPr>
          <w:rFonts w:ascii="Helvetica" w:hAnsi="Helvetica"/>
          <w:sz w:val="15"/>
          <w:szCs w:val="15"/>
        </w:rPr>
        <w:t>3</w:t>
      </w:r>
      <w:r w:rsidR="001005F1" w:rsidRPr="00367CB6">
        <w:rPr>
          <w:rFonts w:ascii="Helvetica" w:hAnsi="Helvetica"/>
          <w:sz w:val="15"/>
          <w:szCs w:val="15"/>
        </w:rPr>
        <w:t>75</w:t>
      </w:r>
      <w:r w:rsidR="00EB111A" w:rsidRPr="00367CB6">
        <w:rPr>
          <w:rFonts w:ascii="Helvetica" w:hAnsi="Helvetica"/>
          <w:sz w:val="15"/>
          <w:szCs w:val="15"/>
        </w:rPr>
        <w:t>) (</w:t>
      </w:r>
      <w:r w:rsidR="004D5FD9" w:rsidRPr="00367CB6">
        <w:rPr>
          <w:rFonts w:ascii="Helvetica" w:hAnsi="Helvetica"/>
          <w:sz w:val="15"/>
          <w:szCs w:val="15"/>
        </w:rPr>
        <w:t>plus VAT</w:t>
      </w:r>
      <w:proofErr w:type="gramStart"/>
      <w:r w:rsidR="00EB111A" w:rsidRPr="00367CB6">
        <w:rPr>
          <w:rFonts w:ascii="Helvetica" w:hAnsi="Helvetica"/>
          <w:sz w:val="15"/>
          <w:szCs w:val="15"/>
        </w:rPr>
        <w:t>);</w:t>
      </w:r>
      <w:proofErr w:type="gramEnd"/>
    </w:p>
    <w:p w14:paraId="3F2907BF" w14:textId="4DB3D686" w:rsidR="00EB111A" w:rsidRPr="008D0B5F" w:rsidRDefault="00EB111A" w:rsidP="003C5848">
      <w:pPr>
        <w:jc w:val="both"/>
        <w:rPr>
          <w:rFonts w:ascii="Helvetica" w:hAnsi="Helvetica"/>
          <w:sz w:val="15"/>
          <w:szCs w:val="15"/>
        </w:rPr>
      </w:pPr>
      <w:r w:rsidRPr="00367CB6">
        <w:rPr>
          <w:rFonts w:ascii="Helvetica" w:hAnsi="Helvetica"/>
          <w:sz w:val="15"/>
          <w:szCs w:val="15"/>
        </w:rPr>
        <w:t xml:space="preserve">8.3.3. </w:t>
      </w:r>
      <w:r w:rsidR="004D5FD9" w:rsidRPr="00367CB6">
        <w:rPr>
          <w:rFonts w:ascii="Helvetica" w:hAnsi="Helvetica"/>
          <w:sz w:val="15"/>
          <w:szCs w:val="15"/>
        </w:rPr>
        <w:t xml:space="preserve">For </w:t>
      </w:r>
      <w:r w:rsidRPr="00367CB6">
        <w:rPr>
          <w:rFonts w:ascii="Helvetica" w:hAnsi="Helvetica"/>
          <w:sz w:val="15"/>
          <w:szCs w:val="15"/>
        </w:rPr>
        <w:t xml:space="preserve">four to five questions, </w:t>
      </w:r>
      <w:r w:rsidR="001005F1" w:rsidRPr="00367CB6">
        <w:rPr>
          <w:rFonts w:ascii="Helvetica" w:hAnsi="Helvetica"/>
          <w:sz w:val="15"/>
          <w:szCs w:val="15"/>
        </w:rPr>
        <w:t>six</w:t>
      </w:r>
      <w:r w:rsidRPr="00367CB6">
        <w:rPr>
          <w:rFonts w:ascii="Helvetica" w:hAnsi="Helvetica"/>
          <w:sz w:val="15"/>
          <w:szCs w:val="15"/>
        </w:rPr>
        <w:t xml:space="preserve"> hundred </w:t>
      </w:r>
      <w:r w:rsidR="001005F1" w:rsidRPr="00367CB6">
        <w:rPr>
          <w:rFonts w:ascii="Helvetica" w:hAnsi="Helvetica"/>
          <w:sz w:val="15"/>
          <w:szCs w:val="15"/>
        </w:rPr>
        <w:t xml:space="preserve">and ninety </w:t>
      </w:r>
      <w:r w:rsidRPr="00367CB6">
        <w:rPr>
          <w:rFonts w:ascii="Helvetica" w:hAnsi="Helvetica"/>
          <w:sz w:val="15"/>
          <w:szCs w:val="15"/>
        </w:rPr>
        <w:t>euros (</w:t>
      </w:r>
      <w:r w:rsidR="008A35E6" w:rsidRPr="00367CB6">
        <w:rPr>
          <w:rFonts w:ascii="Helvetica" w:hAnsi="Helvetica"/>
          <w:sz w:val="15"/>
          <w:szCs w:val="15"/>
        </w:rPr>
        <w:t>€</w:t>
      </w:r>
      <w:r w:rsidR="001005F1" w:rsidRPr="00367CB6">
        <w:rPr>
          <w:rFonts w:ascii="Helvetica" w:hAnsi="Helvetica"/>
          <w:sz w:val="15"/>
          <w:szCs w:val="15"/>
        </w:rPr>
        <w:t>690</w:t>
      </w:r>
      <w:r w:rsidRPr="00367CB6">
        <w:rPr>
          <w:rFonts w:ascii="Helvetica" w:hAnsi="Helvetica"/>
          <w:sz w:val="15"/>
          <w:szCs w:val="15"/>
        </w:rPr>
        <w:t>) (</w:t>
      </w:r>
      <w:r w:rsidR="004D5FD9" w:rsidRPr="00367CB6">
        <w:rPr>
          <w:rFonts w:ascii="Helvetica" w:hAnsi="Helvetica"/>
          <w:sz w:val="15"/>
          <w:szCs w:val="15"/>
        </w:rPr>
        <w:t>plus VAT</w:t>
      </w:r>
      <w:proofErr w:type="gramStart"/>
      <w:r w:rsidRPr="00367CB6">
        <w:rPr>
          <w:rFonts w:ascii="Helvetica" w:hAnsi="Helvetica"/>
          <w:sz w:val="15"/>
          <w:szCs w:val="15"/>
        </w:rPr>
        <w:t>);</w:t>
      </w:r>
      <w:proofErr w:type="gramEnd"/>
    </w:p>
    <w:p w14:paraId="241B1370" w14:textId="77777777" w:rsidR="003C5848" w:rsidRPr="008D0B5F" w:rsidRDefault="003C5848" w:rsidP="003C5848">
      <w:pPr>
        <w:jc w:val="both"/>
        <w:rPr>
          <w:rFonts w:ascii="Helvetica" w:hAnsi="Helvetica"/>
          <w:sz w:val="15"/>
          <w:szCs w:val="15"/>
        </w:rPr>
      </w:pPr>
    </w:p>
    <w:p w14:paraId="3DC57C7D" w14:textId="77777777" w:rsidR="00EB111A" w:rsidRPr="008D0B5F" w:rsidRDefault="00EB111A">
      <w:pPr>
        <w:jc w:val="both"/>
        <w:rPr>
          <w:rFonts w:ascii="Helvetica" w:hAnsi="Helvetica"/>
          <w:sz w:val="15"/>
          <w:szCs w:val="15"/>
        </w:rPr>
      </w:pPr>
      <w:r w:rsidRPr="008D0B5F">
        <w:rPr>
          <w:rFonts w:ascii="Helvetica" w:hAnsi="Helvetica"/>
          <w:b/>
          <w:sz w:val="15"/>
          <w:szCs w:val="15"/>
        </w:rPr>
        <w:t>9. Complaints</w:t>
      </w:r>
    </w:p>
    <w:p w14:paraId="5C45A837" w14:textId="77777777" w:rsidR="00EB111A" w:rsidRPr="008D0B5F" w:rsidRDefault="00EB111A">
      <w:pPr>
        <w:jc w:val="both"/>
        <w:rPr>
          <w:rFonts w:ascii="Helvetica" w:hAnsi="Helvetica"/>
          <w:sz w:val="15"/>
          <w:szCs w:val="15"/>
        </w:rPr>
      </w:pPr>
      <w:r w:rsidRPr="008D0B5F">
        <w:rPr>
          <w:rFonts w:ascii="Helvetica" w:hAnsi="Helvetica"/>
          <w:sz w:val="15"/>
          <w:szCs w:val="15"/>
        </w:rPr>
        <w:t xml:space="preserve">9.1. </w:t>
      </w:r>
      <w:r w:rsidR="00082329" w:rsidRPr="008D0B5F">
        <w:rPr>
          <w:rFonts w:ascii="Helvetica" w:hAnsi="Helvetica"/>
          <w:sz w:val="15"/>
          <w:szCs w:val="15"/>
        </w:rPr>
        <w:t>The Client</w:t>
      </w:r>
      <w:r w:rsidRPr="008D0B5F">
        <w:rPr>
          <w:rFonts w:ascii="Helvetica" w:hAnsi="Helvetica"/>
          <w:sz w:val="15"/>
          <w:szCs w:val="15"/>
        </w:rPr>
        <w:t xml:space="preserve"> shall check the conformity of the advertising campaign </w:t>
      </w:r>
      <w:r w:rsidR="00AA3165" w:rsidRPr="008D0B5F">
        <w:rPr>
          <w:rFonts w:ascii="Helvetica" w:hAnsi="Helvetica"/>
          <w:sz w:val="15"/>
          <w:szCs w:val="15"/>
        </w:rPr>
        <w:t xml:space="preserve">with the terms and conditions of the Contract </w:t>
      </w:r>
      <w:r w:rsidRPr="008D0B5F">
        <w:rPr>
          <w:rFonts w:ascii="Helvetica" w:hAnsi="Helvetica"/>
          <w:sz w:val="15"/>
          <w:szCs w:val="15"/>
        </w:rPr>
        <w:t xml:space="preserve">as early at the beginning of the campaign as possible. </w:t>
      </w:r>
      <w:r w:rsidR="00082329" w:rsidRPr="008D0B5F">
        <w:rPr>
          <w:rFonts w:ascii="Helvetica" w:hAnsi="Helvetica"/>
          <w:sz w:val="15"/>
          <w:szCs w:val="15"/>
        </w:rPr>
        <w:t>The Client</w:t>
      </w:r>
      <w:r w:rsidRPr="008D0B5F">
        <w:rPr>
          <w:rFonts w:ascii="Helvetica" w:hAnsi="Helvetica"/>
          <w:sz w:val="15"/>
          <w:szCs w:val="15"/>
        </w:rPr>
        <w:t xml:space="preserve"> may not accuse JCDecaux of any infringement before having informed JCDecaux thereof in writing. After the end of the advertising </w:t>
      </w:r>
      <w:r w:rsidRPr="008D0B5F">
        <w:rPr>
          <w:rFonts w:ascii="Helvetica" w:hAnsi="Helvetica"/>
          <w:sz w:val="15"/>
          <w:szCs w:val="15"/>
        </w:rPr>
        <w:t xml:space="preserve">campaign, JCDecaux </w:t>
      </w:r>
      <w:r w:rsidR="00C3307C" w:rsidRPr="008D0B5F">
        <w:rPr>
          <w:rFonts w:ascii="Helvetica" w:hAnsi="Helvetica"/>
          <w:sz w:val="15"/>
          <w:szCs w:val="15"/>
        </w:rPr>
        <w:t xml:space="preserve">is </w:t>
      </w:r>
      <w:r w:rsidRPr="008D0B5F">
        <w:rPr>
          <w:rFonts w:ascii="Helvetica" w:hAnsi="Helvetica"/>
          <w:sz w:val="15"/>
          <w:szCs w:val="15"/>
        </w:rPr>
        <w:t xml:space="preserve">not liable for any </w:t>
      </w:r>
      <w:r w:rsidR="005E3A90" w:rsidRPr="008D0B5F">
        <w:rPr>
          <w:rFonts w:ascii="Helvetica" w:hAnsi="Helvetica"/>
          <w:sz w:val="15"/>
          <w:szCs w:val="15"/>
        </w:rPr>
        <w:t xml:space="preserve">deficiencies that </w:t>
      </w:r>
      <w:r w:rsidR="00082329" w:rsidRPr="008D0B5F">
        <w:rPr>
          <w:rFonts w:ascii="Helvetica" w:hAnsi="Helvetica"/>
          <w:sz w:val="15"/>
          <w:szCs w:val="15"/>
        </w:rPr>
        <w:t>the Client</w:t>
      </w:r>
      <w:r w:rsidR="005E3A90" w:rsidRPr="008D0B5F">
        <w:rPr>
          <w:rFonts w:ascii="Helvetica" w:hAnsi="Helvetica"/>
          <w:sz w:val="15"/>
          <w:szCs w:val="15"/>
        </w:rPr>
        <w:t xml:space="preserve"> failed to inform JCDecaux </w:t>
      </w:r>
      <w:r w:rsidR="0052160D" w:rsidRPr="008D0B5F">
        <w:rPr>
          <w:rFonts w:ascii="Helvetica" w:hAnsi="Helvetica"/>
          <w:sz w:val="15"/>
          <w:szCs w:val="15"/>
        </w:rPr>
        <w:t>of</w:t>
      </w:r>
      <w:r w:rsidR="005E3A90" w:rsidRPr="008D0B5F">
        <w:rPr>
          <w:rFonts w:ascii="Helvetica" w:hAnsi="Helvetica"/>
          <w:sz w:val="15"/>
          <w:szCs w:val="15"/>
        </w:rPr>
        <w:t xml:space="preserve"> during the campaign.</w:t>
      </w:r>
    </w:p>
    <w:p w14:paraId="775339E4" w14:textId="77777777" w:rsidR="005E3A90" w:rsidRDefault="005E3A90">
      <w:pPr>
        <w:jc w:val="both"/>
        <w:rPr>
          <w:rFonts w:ascii="Helvetica" w:hAnsi="Helvetica"/>
          <w:sz w:val="15"/>
          <w:szCs w:val="15"/>
        </w:rPr>
      </w:pPr>
      <w:r w:rsidRPr="008D0B5F">
        <w:rPr>
          <w:rFonts w:ascii="Helvetica" w:hAnsi="Helvetica"/>
          <w:sz w:val="15"/>
          <w:szCs w:val="15"/>
        </w:rPr>
        <w:t xml:space="preserve">9.2. Should </w:t>
      </w:r>
      <w:r w:rsidR="00082329" w:rsidRPr="008D0B5F">
        <w:rPr>
          <w:rFonts w:ascii="Helvetica" w:hAnsi="Helvetica"/>
          <w:sz w:val="15"/>
          <w:szCs w:val="15"/>
        </w:rPr>
        <w:t>the Client</w:t>
      </w:r>
      <w:r w:rsidRPr="008D0B5F">
        <w:rPr>
          <w:rFonts w:ascii="Helvetica" w:hAnsi="Helvetica"/>
          <w:sz w:val="15"/>
          <w:szCs w:val="15"/>
        </w:rPr>
        <w:t xml:space="preserve"> be dissatisfied with the services provided during the validity of </w:t>
      </w:r>
      <w:r w:rsidR="00082329" w:rsidRPr="008D0B5F">
        <w:rPr>
          <w:rFonts w:ascii="Helvetica" w:hAnsi="Helvetica"/>
          <w:sz w:val="15"/>
          <w:szCs w:val="15"/>
        </w:rPr>
        <w:t>the Contract</w:t>
      </w:r>
      <w:r w:rsidRPr="008D0B5F">
        <w:rPr>
          <w:rFonts w:ascii="Helvetica" w:hAnsi="Helvetica"/>
          <w:sz w:val="15"/>
          <w:szCs w:val="15"/>
        </w:rPr>
        <w:t xml:space="preserve">, they shall inform JCDecaux thereof in writing against signature or by registered mail by no later than </w:t>
      </w:r>
      <w:r w:rsidR="00C3307C" w:rsidRPr="008D0B5F">
        <w:rPr>
          <w:rFonts w:ascii="Helvetica" w:hAnsi="Helvetica"/>
          <w:sz w:val="15"/>
          <w:szCs w:val="15"/>
        </w:rPr>
        <w:t>forty-</w:t>
      </w:r>
      <w:r w:rsidRPr="008D0B5F">
        <w:rPr>
          <w:rFonts w:ascii="Helvetica" w:hAnsi="Helvetica"/>
          <w:sz w:val="15"/>
          <w:szCs w:val="15"/>
        </w:rPr>
        <w:t>eight (48) hours as of discovery of the alleged infringement</w:t>
      </w:r>
      <w:r w:rsidR="00C3307C" w:rsidRPr="008D0B5F">
        <w:rPr>
          <w:rFonts w:ascii="Helvetica" w:hAnsi="Helvetica"/>
          <w:sz w:val="15"/>
          <w:szCs w:val="15"/>
        </w:rPr>
        <w:t>,</w:t>
      </w:r>
      <w:r w:rsidRPr="008D0B5F">
        <w:rPr>
          <w:rFonts w:ascii="Helvetica" w:hAnsi="Helvetica"/>
          <w:sz w:val="15"/>
          <w:szCs w:val="15"/>
        </w:rPr>
        <w:t xml:space="preserve"> but by no later than on the last day of the advertising campaign. If </w:t>
      </w:r>
      <w:r w:rsidR="00082329" w:rsidRPr="008D0B5F">
        <w:rPr>
          <w:rFonts w:ascii="Helvetica" w:hAnsi="Helvetica"/>
          <w:sz w:val="15"/>
          <w:szCs w:val="15"/>
        </w:rPr>
        <w:t>the Client</w:t>
      </w:r>
      <w:r w:rsidRPr="008D0B5F">
        <w:rPr>
          <w:rFonts w:ascii="Helvetica" w:hAnsi="Helvetica"/>
          <w:sz w:val="15"/>
          <w:szCs w:val="15"/>
        </w:rPr>
        <w:t xml:space="preserve"> fails to file such complaint, JCDecaux </w:t>
      </w:r>
      <w:r w:rsidR="00C3307C" w:rsidRPr="008D0B5F">
        <w:rPr>
          <w:rFonts w:ascii="Helvetica" w:hAnsi="Helvetica"/>
          <w:sz w:val="15"/>
          <w:szCs w:val="15"/>
        </w:rPr>
        <w:t xml:space="preserve">is </w:t>
      </w:r>
      <w:r w:rsidRPr="008D0B5F">
        <w:rPr>
          <w:rFonts w:ascii="Helvetica" w:hAnsi="Helvetica"/>
          <w:sz w:val="15"/>
          <w:szCs w:val="15"/>
        </w:rPr>
        <w:t>deemed to have provided services as required.</w:t>
      </w:r>
    </w:p>
    <w:p w14:paraId="4EE0DFF4" w14:textId="77777777" w:rsidR="00FC14E1" w:rsidRDefault="00FC14E1">
      <w:pPr>
        <w:jc w:val="both"/>
        <w:rPr>
          <w:rFonts w:ascii="Helvetica" w:hAnsi="Helvetica"/>
          <w:sz w:val="15"/>
          <w:szCs w:val="15"/>
        </w:rPr>
      </w:pPr>
    </w:p>
    <w:p w14:paraId="23FC84DC" w14:textId="77777777" w:rsidR="00FC14E1" w:rsidRPr="00180477" w:rsidRDefault="00FC14E1" w:rsidP="00FC14E1">
      <w:pPr>
        <w:jc w:val="both"/>
        <w:rPr>
          <w:rFonts w:ascii="Helvetica" w:hAnsi="Helvetica"/>
          <w:b/>
          <w:sz w:val="16"/>
          <w:szCs w:val="17"/>
        </w:rPr>
      </w:pPr>
      <w:r w:rsidRPr="00180477">
        <w:rPr>
          <w:rFonts w:ascii="Helvetica" w:hAnsi="Helvetica"/>
          <w:b/>
          <w:bCs/>
          <w:sz w:val="16"/>
          <w:szCs w:val="17"/>
        </w:rPr>
        <w:t>10. Processing personal data</w:t>
      </w:r>
    </w:p>
    <w:p w14:paraId="2981B102" w14:textId="77777777" w:rsidR="00FC14E1" w:rsidRPr="00180477" w:rsidRDefault="00FC14E1" w:rsidP="00FC14E1">
      <w:pPr>
        <w:jc w:val="both"/>
        <w:rPr>
          <w:rFonts w:ascii="Helvetica" w:hAnsi="Helvetica"/>
          <w:sz w:val="16"/>
          <w:szCs w:val="17"/>
        </w:rPr>
      </w:pPr>
      <w:r w:rsidRPr="00180477">
        <w:rPr>
          <w:rFonts w:ascii="Helvetica" w:hAnsi="Helvetica"/>
          <w:sz w:val="16"/>
          <w:szCs w:val="17"/>
        </w:rPr>
        <w:t xml:space="preserve">10.1. JCDecaux processes personal data on the basis of all applicable legislation, in particular the General Data Protection Regulation (Regulation (EU) 2016/679 of the European Parliament and of the Council of 27 April 2016 on the protection of individuals with regard to the processing of personal data and on the free movement of such data and repealing Directive 95/46/EC (General Data Protection Regulation)), the Estonian Personal Data Protection Act, and the JCDecaux Privacy Policy, available on the website </w:t>
      </w:r>
      <w:hyperlink r:id="rId15" w:history="1">
        <w:r w:rsidRPr="00180477">
          <w:rPr>
            <w:rStyle w:val="Hyperlink"/>
            <w:rFonts w:ascii="Helvetica" w:hAnsi="Helvetica"/>
            <w:sz w:val="16"/>
            <w:szCs w:val="17"/>
          </w:rPr>
          <w:t>https://www.jcdecaux.ee/kupsised-ja-privaatsus</w:t>
        </w:r>
      </w:hyperlink>
      <w:r w:rsidRPr="00180477">
        <w:rPr>
          <w:rFonts w:ascii="Helvetica" w:hAnsi="Helvetica"/>
          <w:sz w:val="16"/>
          <w:szCs w:val="17"/>
        </w:rPr>
        <w:t>.</w:t>
      </w:r>
    </w:p>
    <w:p w14:paraId="6F705F55" w14:textId="77777777" w:rsidR="00FC14E1" w:rsidRPr="00180477" w:rsidRDefault="00FC14E1" w:rsidP="00FC14E1">
      <w:pPr>
        <w:jc w:val="both"/>
        <w:rPr>
          <w:rFonts w:ascii="Helvetica" w:hAnsi="Helvetica"/>
          <w:sz w:val="16"/>
          <w:szCs w:val="17"/>
        </w:rPr>
      </w:pPr>
      <w:r w:rsidRPr="00180477">
        <w:rPr>
          <w:rFonts w:ascii="Helvetica" w:hAnsi="Helvetica"/>
          <w:sz w:val="16"/>
          <w:szCs w:val="17"/>
        </w:rPr>
        <w:t>10.2. The controller of the Client’s personal data in connection with this Contract is JCDecaux.</w:t>
      </w:r>
    </w:p>
    <w:p w14:paraId="45063644" w14:textId="77777777" w:rsidR="00FC14E1" w:rsidRPr="00180477" w:rsidRDefault="00FC14E1" w:rsidP="00FC14E1">
      <w:pPr>
        <w:jc w:val="both"/>
        <w:rPr>
          <w:rFonts w:ascii="Helvetica" w:hAnsi="Helvetica"/>
          <w:sz w:val="16"/>
          <w:szCs w:val="17"/>
        </w:rPr>
      </w:pPr>
      <w:r w:rsidRPr="00180477">
        <w:rPr>
          <w:rFonts w:ascii="Helvetica" w:hAnsi="Helvetica"/>
          <w:sz w:val="16"/>
          <w:szCs w:val="17"/>
        </w:rPr>
        <w:t>10.3. In connection with this Contract, JCDecaux processes the personal data of the Client and/or the representative and/or employees of the Client and/or other personal data provided by the Client to JCDecaux for the purpose of the performance of the Contract and to the extent to which the processing of personal data is necessary for the performance of the Contract. The legal basis for the processing of personal data under this Contract is Article 6(1)(b) of the General Data Protection Regulation. To the extent it is necessary for the performance of the Contract, JCDecaux may forward the Client’s personal data or personal data provided by the Client to JCDecaux to its partners and processors used by JCDecaux in the performance of the Contract.</w:t>
      </w:r>
    </w:p>
    <w:p w14:paraId="1A5CA83F" w14:textId="77777777" w:rsidR="00FC14E1" w:rsidRPr="00180477" w:rsidRDefault="00FC14E1" w:rsidP="00FC14E1">
      <w:pPr>
        <w:jc w:val="both"/>
        <w:rPr>
          <w:rFonts w:ascii="Helvetica" w:hAnsi="Helvetica"/>
          <w:sz w:val="16"/>
          <w:szCs w:val="17"/>
        </w:rPr>
      </w:pPr>
      <w:r w:rsidRPr="00180477">
        <w:rPr>
          <w:rFonts w:ascii="Helvetica" w:hAnsi="Helvetica"/>
          <w:sz w:val="16"/>
          <w:szCs w:val="17"/>
        </w:rPr>
        <w:t>10.4. In certain cases, JCDecaux may also process personal data in the legitimate interest of JCDecaux, except if such interest is outweighed by the interests or fundamental rights and freedoms of the data subject, for which the personal data must be protected. In this case, the legal basis for the processing of personal data is Article 6(1)(f) of the General Data Protection Regulation.</w:t>
      </w:r>
    </w:p>
    <w:p w14:paraId="6FAF2EAF" w14:textId="77777777" w:rsidR="00FC14E1" w:rsidRPr="00180477" w:rsidRDefault="00FC14E1" w:rsidP="00FC14E1">
      <w:pPr>
        <w:jc w:val="both"/>
        <w:rPr>
          <w:rFonts w:ascii="Helvetica" w:hAnsi="Helvetica"/>
          <w:sz w:val="16"/>
          <w:szCs w:val="17"/>
        </w:rPr>
      </w:pPr>
      <w:r w:rsidRPr="00180477">
        <w:rPr>
          <w:rFonts w:ascii="Helvetica" w:hAnsi="Helvetica"/>
          <w:sz w:val="16"/>
          <w:szCs w:val="17"/>
        </w:rPr>
        <w:t xml:space="preserve">10.5. JCDecaux retains the Client’s personal data or other personal data provided by the Client for as long as the retention of personal data is necessary for the performance of the Contract or for ensuring the performance of the Contract. The term of retention is usually the term of the Contract and the 3 years following the termination of the Contract, pursuant to the limitation period provided for in subsection 146 (1) of the Civil Code, except if provided by the Accounting Act, in particular section 12 thereof, JCDecaux must retain the data relating to the Client and the documents relating to economic transactions as the entity liable to keep accounts for seven years from the end of the financial year when the economic transaction was recorded in the accounting register on the basis of the original document. The Client can request more detailed information about the retention periods related to the Client by submitting a request to JCDecaux at the e-mail address </w:t>
      </w:r>
      <w:hyperlink r:id="rId16" w:history="1">
        <w:r w:rsidRPr="00180477">
          <w:rPr>
            <w:rStyle w:val="Hyperlink"/>
            <w:rFonts w:ascii="Helvetica" w:hAnsi="Helvetica"/>
            <w:sz w:val="16"/>
            <w:szCs w:val="17"/>
          </w:rPr>
          <w:t>info@jcdecaux.ee</w:t>
        </w:r>
      </w:hyperlink>
      <w:r w:rsidRPr="00180477">
        <w:rPr>
          <w:rFonts w:ascii="Helvetica" w:hAnsi="Helvetica"/>
          <w:sz w:val="16"/>
          <w:szCs w:val="17"/>
        </w:rPr>
        <w:t>.</w:t>
      </w:r>
    </w:p>
    <w:p w14:paraId="2E9ED973" w14:textId="77777777" w:rsidR="00FC14E1" w:rsidRPr="00180477" w:rsidRDefault="00FC14E1" w:rsidP="00FC14E1">
      <w:pPr>
        <w:jc w:val="both"/>
        <w:rPr>
          <w:rFonts w:ascii="Helvetica" w:hAnsi="Helvetica"/>
          <w:sz w:val="16"/>
          <w:szCs w:val="17"/>
        </w:rPr>
      </w:pPr>
      <w:r w:rsidRPr="00180477">
        <w:rPr>
          <w:rFonts w:ascii="Helvetica" w:hAnsi="Helvetica"/>
          <w:sz w:val="16"/>
          <w:szCs w:val="17"/>
        </w:rPr>
        <w:t xml:space="preserve">10.6. The Client confirms and warrants that the Client has a valid legal basis for the transfer of all personal data to JCDecaux which the Client provides to JCDecaux in connection with the performance of this Contract. This includes, but is not limited to, the Client’s obligation (where required under applicable law) to obtain the valid consents to transfer the personal data of its employees, cooperation partners, clients, or other third parties to JCDecaux, if the Client transmits such personal data to JCDecaux. This also applies to situations where advertising posters or promotional materials used in campaigns include personal information, including images of persons (such as photographs, illustrations, or other images) or names of persons. The Client undertakes to be fully liable and release JCDecaux from </w:t>
      </w:r>
      <w:proofErr w:type="gramStart"/>
      <w:r w:rsidRPr="00180477">
        <w:rPr>
          <w:rFonts w:ascii="Helvetica" w:hAnsi="Helvetica"/>
          <w:sz w:val="16"/>
          <w:szCs w:val="17"/>
        </w:rPr>
        <w:t>any and all</w:t>
      </w:r>
      <w:proofErr w:type="gramEnd"/>
      <w:r w:rsidRPr="00180477">
        <w:rPr>
          <w:rFonts w:ascii="Helvetica" w:hAnsi="Helvetica"/>
          <w:sz w:val="16"/>
          <w:szCs w:val="17"/>
        </w:rPr>
        <w:t xml:space="preserve"> liability, damages, administrative penalties, or any other claims to JCDecaux or submitted by any person against JCDecaux in connection with JCDecaux </w:t>
      </w:r>
      <w:r w:rsidRPr="00180477">
        <w:rPr>
          <w:rFonts w:ascii="Helvetica" w:hAnsi="Helvetica"/>
          <w:sz w:val="16"/>
          <w:szCs w:val="17"/>
        </w:rPr>
        <w:lastRenderedPageBreak/>
        <w:t>processing personal data which the Client has provided to them for the performance of the Contract.</w:t>
      </w:r>
    </w:p>
    <w:p w14:paraId="1F08DD95" w14:textId="77777777" w:rsidR="00FC14E1" w:rsidRPr="00180477" w:rsidRDefault="00FC14E1" w:rsidP="00FC14E1">
      <w:pPr>
        <w:jc w:val="both"/>
        <w:rPr>
          <w:rFonts w:ascii="Helvetica" w:hAnsi="Helvetica"/>
          <w:sz w:val="16"/>
          <w:szCs w:val="17"/>
        </w:rPr>
      </w:pPr>
      <w:r w:rsidRPr="00180477">
        <w:rPr>
          <w:rFonts w:ascii="Helvetica" w:hAnsi="Helvetica"/>
          <w:sz w:val="16"/>
          <w:szCs w:val="17"/>
        </w:rPr>
        <w:t>10.7. JCDecaux provides data subjects with all existing rights guaranteed to data subjects under the law. Under the current law, data subjects’ rights include, but are not limited to: the right to access personal data, i.e. the right to ask what data is processed and for what purpose; the right to rectify personal data; the right to object to the processing of personal data; the right to request the erasure of personal data; the right to restrict the processing of personal data; the right to data portability; the right to appeal to the Data Protection Inspectorate or to apply to the court if the requirements of processing personal data have been violated. However, the rights of the data subjects are not absolute and, in some cases, the legal obligations of JCDecaux, its legitimate interest, or the rights of other data subjects may limit the data subject’s rights.</w:t>
      </w:r>
    </w:p>
    <w:p w14:paraId="32295793" w14:textId="77777777" w:rsidR="00FC14E1" w:rsidRPr="00180477" w:rsidRDefault="00FC14E1" w:rsidP="00FC14E1">
      <w:pPr>
        <w:jc w:val="both"/>
        <w:rPr>
          <w:rFonts w:ascii="Helvetica" w:hAnsi="Helvetica"/>
          <w:sz w:val="16"/>
          <w:szCs w:val="17"/>
        </w:rPr>
      </w:pPr>
      <w:r w:rsidRPr="00180477">
        <w:rPr>
          <w:rFonts w:ascii="Helvetica" w:hAnsi="Helvetica"/>
          <w:sz w:val="16"/>
          <w:szCs w:val="17"/>
        </w:rPr>
        <w:t xml:space="preserve">10.8. For issues regarding personal data processing, please contact JCDecaux at the e-mail address </w:t>
      </w:r>
      <w:hyperlink r:id="rId17" w:history="1">
        <w:r w:rsidRPr="00180477">
          <w:rPr>
            <w:rStyle w:val="Hyperlink"/>
            <w:rFonts w:ascii="Helvetica" w:hAnsi="Helvetica"/>
            <w:sz w:val="16"/>
            <w:szCs w:val="17"/>
          </w:rPr>
          <w:t>info@jcdecaux.ee</w:t>
        </w:r>
      </w:hyperlink>
      <w:r w:rsidRPr="00180477">
        <w:rPr>
          <w:rFonts w:ascii="Helvetica" w:hAnsi="Helvetica"/>
          <w:sz w:val="16"/>
          <w:szCs w:val="17"/>
        </w:rPr>
        <w:t>.</w:t>
      </w:r>
    </w:p>
    <w:p w14:paraId="77116FF3" w14:textId="77777777" w:rsidR="00FC14E1" w:rsidRPr="008D0B5F" w:rsidRDefault="00FC14E1">
      <w:pPr>
        <w:jc w:val="both"/>
        <w:rPr>
          <w:rFonts w:ascii="Helvetica" w:hAnsi="Helvetica"/>
          <w:sz w:val="15"/>
          <w:szCs w:val="15"/>
        </w:rPr>
      </w:pPr>
    </w:p>
    <w:p w14:paraId="7300BD67" w14:textId="77777777" w:rsidR="005E3A90" w:rsidRPr="008D0B5F" w:rsidRDefault="00FC14E1">
      <w:pPr>
        <w:jc w:val="both"/>
        <w:rPr>
          <w:rFonts w:ascii="Helvetica" w:hAnsi="Helvetica"/>
          <w:sz w:val="15"/>
          <w:szCs w:val="15"/>
        </w:rPr>
      </w:pPr>
      <w:r>
        <w:rPr>
          <w:rFonts w:ascii="Helvetica" w:hAnsi="Helvetica"/>
          <w:b/>
          <w:sz w:val="15"/>
          <w:szCs w:val="15"/>
        </w:rPr>
        <w:t>11</w:t>
      </w:r>
      <w:r w:rsidR="005E3A90" w:rsidRPr="008D0B5F">
        <w:rPr>
          <w:rFonts w:ascii="Helvetica" w:hAnsi="Helvetica"/>
          <w:b/>
          <w:sz w:val="15"/>
          <w:szCs w:val="15"/>
        </w:rPr>
        <w:t xml:space="preserve">. Resolution of </w:t>
      </w:r>
      <w:r w:rsidR="00C3307C" w:rsidRPr="008D0B5F">
        <w:rPr>
          <w:rFonts w:ascii="Helvetica" w:hAnsi="Helvetica"/>
          <w:b/>
          <w:sz w:val="15"/>
          <w:szCs w:val="15"/>
        </w:rPr>
        <w:t>d</w:t>
      </w:r>
      <w:r w:rsidR="005E3A90" w:rsidRPr="008D0B5F">
        <w:rPr>
          <w:rFonts w:ascii="Helvetica" w:hAnsi="Helvetica"/>
          <w:b/>
          <w:sz w:val="15"/>
          <w:szCs w:val="15"/>
        </w:rPr>
        <w:t>isputes</w:t>
      </w:r>
    </w:p>
    <w:p w14:paraId="7E6F09A2" w14:textId="77777777" w:rsidR="005E3A90" w:rsidRDefault="005E3A90">
      <w:pPr>
        <w:jc w:val="both"/>
        <w:rPr>
          <w:rFonts w:ascii="Helvetica" w:hAnsi="Helvetica"/>
          <w:sz w:val="15"/>
          <w:szCs w:val="15"/>
        </w:rPr>
      </w:pPr>
      <w:r w:rsidRPr="008D0B5F">
        <w:rPr>
          <w:rFonts w:ascii="Helvetica" w:hAnsi="Helvetica"/>
          <w:sz w:val="15"/>
          <w:szCs w:val="15"/>
        </w:rPr>
        <w:t>1</w:t>
      </w:r>
      <w:r w:rsidR="00FC14E1">
        <w:rPr>
          <w:rFonts w:ascii="Helvetica" w:hAnsi="Helvetica"/>
          <w:sz w:val="15"/>
          <w:szCs w:val="15"/>
        </w:rPr>
        <w:t>1</w:t>
      </w:r>
      <w:r w:rsidRPr="008D0B5F">
        <w:rPr>
          <w:rFonts w:ascii="Helvetica" w:hAnsi="Helvetica"/>
          <w:sz w:val="15"/>
          <w:szCs w:val="15"/>
        </w:rPr>
        <w:t xml:space="preserve">.1. All disputes that have arisen upon performance of </w:t>
      </w:r>
      <w:r w:rsidR="00082329" w:rsidRPr="008D0B5F">
        <w:rPr>
          <w:rFonts w:ascii="Helvetica" w:hAnsi="Helvetica"/>
          <w:sz w:val="15"/>
          <w:szCs w:val="15"/>
        </w:rPr>
        <w:t>the Contract</w:t>
      </w:r>
      <w:r w:rsidRPr="008D0B5F">
        <w:rPr>
          <w:rFonts w:ascii="Helvetica" w:hAnsi="Helvetica"/>
          <w:sz w:val="15"/>
          <w:szCs w:val="15"/>
        </w:rPr>
        <w:t xml:space="preserve"> </w:t>
      </w:r>
      <w:r w:rsidR="00C3307C" w:rsidRPr="008D0B5F">
        <w:rPr>
          <w:rFonts w:ascii="Helvetica" w:hAnsi="Helvetica"/>
          <w:sz w:val="15"/>
          <w:szCs w:val="15"/>
        </w:rPr>
        <w:t>will be</w:t>
      </w:r>
      <w:r w:rsidRPr="008D0B5F">
        <w:rPr>
          <w:rFonts w:ascii="Helvetica" w:hAnsi="Helvetica"/>
          <w:sz w:val="15"/>
          <w:szCs w:val="15"/>
        </w:rPr>
        <w:t xml:space="preserve"> resolved by way of negotiations. Should Parties fail to reach an agreement, the dispute </w:t>
      </w:r>
      <w:r w:rsidR="00C3307C" w:rsidRPr="008D0B5F">
        <w:rPr>
          <w:rFonts w:ascii="Helvetica" w:hAnsi="Helvetica"/>
          <w:sz w:val="15"/>
          <w:szCs w:val="15"/>
        </w:rPr>
        <w:t xml:space="preserve">will </w:t>
      </w:r>
      <w:r w:rsidRPr="008D0B5F">
        <w:rPr>
          <w:rFonts w:ascii="Helvetica" w:hAnsi="Helvetica"/>
          <w:sz w:val="15"/>
          <w:szCs w:val="15"/>
        </w:rPr>
        <w:t>be resolved in court or by arbitral tribunal</w:t>
      </w:r>
      <w:r w:rsidR="00C3307C" w:rsidRPr="008D0B5F">
        <w:rPr>
          <w:rFonts w:ascii="Helvetica" w:hAnsi="Helvetica"/>
          <w:sz w:val="15"/>
          <w:szCs w:val="15"/>
        </w:rPr>
        <w:t xml:space="preserve"> pursuant to the legislation of the Republic of Estonia</w:t>
      </w:r>
      <w:r w:rsidRPr="008D0B5F">
        <w:rPr>
          <w:rFonts w:ascii="Helvetica" w:hAnsi="Helvetica"/>
          <w:sz w:val="15"/>
          <w:szCs w:val="15"/>
        </w:rPr>
        <w:t>.</w:t>
      </w:r>
    </w:p>
    <w:p w14:paraId="04D17761" w14:textId="77777777" w:rsidR="00FC14E1" w:rsidRDefault="00FC14E1">
      <w:pPr>
        <w:jc w:val="both"/>
        <w:rPr>
          <w:rFonts w:ascii="Helvetica" w:hAnsi="Helvetica"/>
          <w:sz w:val="15"/>
          <w:szCs w:val="15"/>
        </w:rPr>
      </w:pPr>
    </w:p>
    <w:p w14:paraId="72DD6A86" w14:textId="77777777" w:rsidR="005E3A90" w:rsidRPr="008D0B5F" w:rsidRDefault="005E3A90">
      <w:pPr>
        <w:jc w:val="both"/>
        <w:rPr>
          <w:rFonts w:ascii="Helvetica" w:hAnsi="Helvetica"/>
          <w:sz w:val="15"/>
          <w:szCs w:val="15"/>
        </w:rPr>
      </w:pPr>
      <w:r w:rsidRPr="008D0B5F">
        <w:rPr>
          <w:rFonts w:ascii="Helvetica" w:hAnsi="Helvetica"/>
          <w:b/>
          <w:sz w:val="15"/>
          <w:szCs w:val="15"/>
        </w:rPr>
        <w:t>1</w:t>
      </w:r>
      <w:r w:rsidR="00FC14E1">
        <w:rPr>
          <w:rFonts w:ascii="Helvetica" w:hAnsi="Helvetica"/>
          <w:b/>
          <w:sz w:val="15"/>
          <w:szCs w:val="15"/>
        </w:rPr>
        <w:t>2</w:t>
      </w:r>
      <w:r w:rsidRPr="008D0B5F">
        <w:rPr>
          <w:rFonts w:ascii="Helvetica" w:hAnsi="Helvetica"/>
          <w:b/>
          <w:sz w:val="15"/>
          <w:szCs w:val="15"/>
        </w:rPr>
        <w:t xml:space="preserve">. Extraordinary </w:t>
      </w:r>
      <w:r w:rsidR="00C3307C" w:rsidRPr="008D0B5F">
        <w:rPr>
          <w:rFonts w:ascii="Helvetica" w:hAnsi="Helvetica"/>
          <w:b/>
          <w:sz w:val="15"/>
          <w:szCs w:val="15"/>
        </w:rPr>
        <w:t xml:space="preserve">cancellation </w:t>
      </w:r>
      <w:r w:rsidRPr="008D0B5F">
        <w:rPr>
          <w:rFonts w:ascii="Helvetica" w:hAnsi="Helvetica"/>
          <w:b/>
          <w:sz w:val="15"/>
          <w:szCs w:val="15"/>
        </w:rPr>
        <w:t xml:space="preserve">of </w:t>
      </w:r>
      <w:r w:rsidR="00082329" w:rsidRPr="008D0B5F">
        <w:rPr>
          <w:rFonts w:ascii="Helvetica" w:hAnsi="Helvetica"/>
          <w:b/>
          <w:sz w:val="15"/>
          <w:szCs w:val="15"/>
        </w:rPr>
        <w:t>the Contract</w:t>
      </w:r>
    </w:p>
    <w:p w14:paraId="334C8FEA" w14:textId="77777777" w:rsidR="005E3A90" w:rsidRPr="008D0B5F" w:rsidRDefault="005E3A90">
      <w:pPr>
        <w:jc w:val="both"/>
        <w:rPr>
          <w:rFonts w:ascii="Helvetica" w:hAnsi="Helvetica"/>
          <w:sz w:val="15"/>
          <w:szCs w:val="15"/>
        </w:rPr>
      </w:pPr>
      <w:r w:rsidRPr="008D0B5F">
        <w:rPr>
          <w:rFonts w:ascii="Helvetica" w:hAnsi="Helvetica"/>
          <w:sz w:val="15"/>
          <w:szCs w:val="15"/>
        </w:rPr>
        <w:t>1</w:t>
      </w:r>
      <w:r w:rsidR="00FC14E1">
        <w:rPr>
          <w:rFonts w:ascii="Helvetica" w:hAnsi="Helvetica"/>
          <w:sz w:val="15"/>
          <w:szCs w:val="15"/>
        </w:rPr>
        <w:t>2</w:t>
      </w:r>
      <w:r w:rsidRPr="008D0B5F">
        <w:rPr>
          <w:rFonts w:ascii="Helvetica" w:hAnsi="Helvetica"/>
          <w:sz w:val="15"/>
          <w:szCs w:val="15"/>
        </w:rPr>
        <w:t xml:space="preserve">.1. JCDecaux has the right to cancel </w:t>
      </w:r>
      <w:r w:rsidR="00082329" w:rsidRPr="008D0B5F">
        <w:rPr>
          <w:rFonts w:ascii="Helvetica" w:hAnsi="Helvetica"/>
          <w:sz w:val="15"/>
          <w:szCs w:val="15"/>
        </w:rPr>
        <w:t>the Contract</w:t>
      </w:r>
      <w:r w:rsidRPr="008D0B5F">
        <w:rPr>
          <w:rFonts w:ascii="Helvetica" w:hAnsi="Helvetica"/>
          <w:sz w:val="15"/>
          <w:szCs w:val="15"/>
        </w:rPr>
        <w:t xml:space="preserve"> extraordinarily by submitting a written notice without </w:t>
      </w:r>
      <w:r w:rsidR="00667F0A" w:rsidRPr="008D0B5F">
        <w:rPr>
          <w:rFonts w:ascii="Helvetica" w:hAnsi="Helvetica"/>
          <w:sz w:val="15"/>
          <w:szCs w:val="15"/>
        </w:rPr>
        <w:t>advance notice and without waiving their right to enjoy other rights (the right to receive payment for services provided and to claim for the compensation for damage) if:</w:t>
      </w:r>
    </w:p>
    <w:p w14:paraId="1B39D9F4" w14:textId="77777777" w:rsidR="00667F0A" w:rsidRPr="008D0B5F" w:rsidRDefault="00667F0A">
      <w:pPr>
        <w:jc w:val="both"/>
        <w:rPr>
          <w:rFonts w:ascii="Helvetica" w:hAnsi="Helvetica"/>
          <w:sz w:val="15"/>
          <w:szCs w:val="15"/>
        </w:rPr>
      </w:pPr>
      <w:r w:rsidRPr="008D0B5F">
        <w:rPr>
          <w:rFonts w:ascii="Helvetica" w:hAnsi="Helvetica"/>
          <w:sz w:val="15"/>
          <w:szCs w:val="15"/>
        </w:rPr>
        <w:t>1</w:t>
      </w:r>
      <w:r w:rsidR="00FC14E1">
        <w:rPr>
          <w:rFonts w:ascii="Helvetica" w:hAnsi="Helvetica"/>
          <w:sz w:val="15"/>
          <w:szCs w:val="15"/>
        </w:rPr>
        <w:t>2</w:t>
      </w:r>
      <w:r w:rsidRPr="008D0B5F">
        <w:rPr>
          <w:rFonts w:ascii="Helvetica" w:hAnsi="Helvetica"/>
          <w:sz w:val="15"/>
          <w:szCs w:val="15"/>
        </w:rPr>
        <w:t xml:space="preserve">.1.1. </w:t>
      </w:r>
      <w:r w:rsidR="00082329" w:rsidRPr="008D0B5F">
        <w:rPr>
          <w:rFonts w:ascii="Helvetica" w:hAnsi="Helvetica"/>
          <w:sz w:val="15"/>
          <w:szCs w:val="15"/>
        </w:rPr>
        <w:t>The Client</w:t>
      </w:r>
      <w:r w:rsidRPr="008D0B5F">
        <w:rPr>
          <w:rFonts w:ascii="Helvetica" w:hAnsi="Helvetica"/>
          <w:sz w:val="15"/>
          <w:szCs w:val="15"/>
        </w:rPr>
        <w:t xml:space="preserve"> is in serious breach of the terms and conditions of </w:t>
      </w:r>
      <w:r w:rsidR="00082329" w:rsidRPr="008D0B5F">
        <w:rPr>
          <w:rFonts w:ascii="Helvetica" w:hAnsi="Helvetica"/>
          <w:sz w:val="15"/>
          <w:szCs w:val="15"/>
        </w:rPr>
        <w:t xml:space="preserve">the </w:t>
      </w:r>
      <w:proofErr w:type="gramStart"/>
      <w:r w:rsidR="00082329" w:rsidRPr="008D0B5F">
        <w:rPr>
          <w:rFonts w:ascii="Helvetica" w:hAnsi="Helvetica"/>
          <w:sz w:val="15"/>
          <w:szCs w:val="15"/>
        </w:rPr>
        <w:t>Contract</w:t>
      </w:r>
      <w:r w:rsidRPr="008D0B5F">
        <w:rPr>
          <w:rFonts w:ascii="Helvetica" w:hAnsi="Helvetica"/>
          <w:sz w:val="15"/>
          <w:szCs w:val="15"/>
        </w:rPr>
        <w:t>;</w:t>
      </w:r>
      <w:proofErr w:type="gramEnd"/>
    </w:p>
    <w:p w14:paraId="156B263B" w14:textId="77777777" w:rsidR="00667F0A" w:rsidRPr="008D0B5F" w:rsidRDefault="00667F0A">
      <w:pPr>
        <w:jc w:val="both"/>
        <w:rPr>
          <w:rFonts w:ascii="Helvetica" w:hAnsi="Helvetica"/>
          <w:sz w:val="15"/>
          <w:szCs w:val="15"/>
        </w:rPr>
      </w:pPr>
      <w:r w:rsidRPr="008D0B5F">
        <w:rPr>
          <w:rFonts w:ascii="Helvetica" w:hAnsi="Helvetica"/>
          <w:sz w:val="15"/>
          <w:szCs w:val="15"/>
        </w:rPr>
        <w:t xml:space="preserve">11.1.2. </w:t>
      </w:r>
      <w:r w:rsidR="00C3307C" w:rsidRPr="008D0B5F">
        <w:rPr>
          <w:rFonts w:ascii="Helvetica" w:hAnsi="Helvetica"/>
          <w:sz w:val="15"/>
          <w:szCs w:val="15"/>
        </w:rPr>
        <w:t>B</w:t>
      </w:r>
      <w:r w:rsidRPr="008D0B5F">
        <w:rPr>
          <w:rFonts w:ascii="Helvetica" w:hAnsi="Helvetica"/>
          <w:sz w:val="15"/>
          <w:szCs w:val="15"/>
        </w:rPr>
        <w:t xml:space="preserve">ankruptcy of </w:t>
      </w:r>
      <w:r w:rsidR="00082329" w:rsidRPr="008D0B5F">
        <w:rPr>
          <w:rFonts w:ascii="Helvetica" w:hAnsi="Helvetica"/>
          <w:sz w:val="15"/>
          <w:szCs w:val="15"/>
        </w:rPr>
        <w:t>the Client</w:t>
      </w:r>
      <w:r w:rsidRPr="008D0B5F">
        <w:rPr>
          <w:rFonts w:ascii="Helvetica" w:hAnsi="Helvetica"/>
          <w:sz w:val="15"/>
          <w:szCs w:val="15"/>
        </w:rPr>
        <w:t xml:space="preserve"> has been declared or </w:t>
      </w:r>
      <w:r w:rsidR="00082329" w:rsidRPr="008D0B5F">
        <w:rPr>
          <w:rFonts w:ascii="Helvetica" w:hAnsi="Helvetica"/>
          <w:sz w:val="15"/>
          <w:szCs w:val="15"/>
        </w:rPr>
        <w:t>the Client</w:t>
      </w:r>
      <w:r w:rsidRPr="008D0B5F">
        <w:rPr>
          <w:rFonts w:ascii="Helvetica" w:hAnsi="Helvetica"/>
          <w:sz w:val="15"/>
          <w:szCs w:val="15"/>
        </w:rPr>
        <w:t xml:space="preserve"> is subject to transformation or </w:t>
      </w:r>
      <w:proofErr w:type="gramStart"/>
      <w:r w:rsidRPr="008D0B5F">
        <w:rPr>
          <w:rFonts w:ascii="Helvetica" w:hAnsi="Helvetica"/>
          <w:sz w:val="15"/>
          <w:szCs w:val="15"/>
        </w:rPr>
        <w:t>liquidation;</w:t>
      </w:r>
      <w:proofErr w:type="gramEnd"/>
    </w:p>
    <w:p w14:paraId="4AA66EF0" w14:textId="77777777" w:rsidR="00667F0A" w:rsidRPr="008D0B5F" w:rsidRDefault="00667F0A">
      <w:pPr>
        <w:jc w:val="both"/>
        <w:rPr>
          <w:rFonts w:ascii="Helvetica" w:hAnsi="Helvetica"/>
          <w:sz w:val="15"/>
          <w:szCs w:val="15"/>
        </w:rPr>
      </w:pPr>
      <w:r w:rsidRPr="008D0B5F">
        <w:rPr>
          <w:rFonts w:ascii="Helvetica" w:hAnsi="Helvetica"/>
          <w:sz w:val="15"/>
          <w:szCs w:val="15"/>
        </w:rPr>
        <w:t>1</w:t>
      </w:r>
      <w:r w:rsidR="00FC14E1">
        <w:rPr>
          <w:rFonts w:ascii="Helvetica" w:hAnsi="Helvetica"/>
          <w:sz w:val="15"/>
          <w:szCs w:val="15"/>
        </w:rPr>
        <w:t>2</w:t>
      </w:r>
      <w:r w:rsidRPr="008D0B5F">
        <w:rPr>
          <w:rFonts w:ascii="Helvetica" w:hAnsi="Helvetica"/>
          <w:sz w:val="15"/>
          <w:szCs w:val="15"/>
        </w:rPr>
        <w:t xml:space="preserve">.1.3. </w:t>
      </w:r>
      <w:r w:rsidR="00082329" w:rsidRPr="008D0B5F">
        <w:rPr>
          <w:rFonts w:ascii="Helvetica" w:hAnsi="Helvetica"/>
          <w:sz w:val="15"/>
          <w:szCs w:val="15"/>
        </w:rPr>
        <w:t>The Client</w:t>
      </w:r>
      <w:r w:rsidRPr="008D0B5F">
        <w:rPr>
          <w:rFonts w:ascii="Helvetica" w:hAnsi="Helvetica"/>
          <w:sz w:val="15"/>
          <w:szCs w:val="15"/>
        </w:rPr>
        <w:t xml:space="preserve"> is being prosecuted during the validity of </w:t>
      </w:r>
      <w:r w:rsidR="00082329" w:rsidRPr="008D0B5F">
        <w:rPr>
          <w:rFonts w:ascii="Helvetica" w:hAnsi="Helvetica"/>
          <w:sz w:val="15"/>
          <w:szCs w:val="15"/>
        </w:rPr>
        <w:t>the Contract</w:t>
      </w:r>
      <w:r w:rsidRPr="008D0B5F">
        <w:rPr>
          <w:rFonts w:ascii="Helvetica" w:hAnsi="Helvetica"/>
          <w:sz w:val="15"/>
          <w:szCs w:val="15"/>
        </w:rPr>
        <w:t xml:space="preserve"> or if it becomes obvious that </w:t>
      </w:r>
      <w:r w:rsidR="00082329" w:rsidRPr="008D0B5F">
        <w:rPr>
          <w:rFonts w:ascii="Helvetica" w:hAnsi="Helvetica"/>
          <w:sz w:val="15"/>
          <w:szCs w:val="15"/>
        </w:rPr>
        <w:t>the Client</w:t>
      </w:r>
      <w:r w:rsidRPr="008D0B5F">
        <w:rPr>
          <w:rFonts w:ascii="Helvetica" w:hAnsi="Helvetica"/>
          <w:sz w:val="15"/>
          <w:szCs w:val="15"/>
        </w:rPr>
        <w:t xml:space="preserve"> has been guilty of an offence against </w:t>
      </w:r>
      <w:proofErr w:type="gramStart"/>
      <w:r w:rsidRPr="008D0B5F">
        <w:rPr>
          <w:rFonts w:ascii="Helvetica" w:hAnsi="Helvetica"/>
          <w:sz w:val="15"/>
          <w:szCs w:val="15"/>
        </w:rPr>
        <w:t>property;</w:t>
      </w:r>
      <w:proofErr w:type="gramEnd"/>
    </w:p>
    <w:p w14:paraId="6DFACE4B" w14:textId="77777777" w:rsidR="00667F0A" w:rsidRPr="008D0B5F" w:rsidRDefault="00667F0A">
      <w:pPr>
        <w:jc w:val="both"/>
        <w:rPr>
          <w:rFonts w:ascii="Helvetica" w:hAnsi="Helvetica"/>
          <w:sz w:val="15"/>
          <w:szCs w:val="15"/>
        </w:rPr>
      </w:pPr>
      <w:r w:rsidRPr="008D0B5F">
        <w:rPr>
          <w:rFonts w:ascii="Helvetica" w:hAnsi="Helvetica"/>
          <w:sz w:val="15"/>
          <w:szCs w:val="15"/>
        </w:rPr>
        <w:t>1</w:t>
      </w:r>
      <w:r w:rsidR="00FC14E1">
        <w:rPr>
          <w:rFonts w:ascii="Helvetica" w:hAnsi="Helvetica"/>
          <w:sz w:val="15"/>
          <w:szCs w:val="15"/>
        </w:rPr>
        <w:t>2</w:t>
      </w:r>
      <w:r w:rsidRPr="008D0B5F">
        <w:rPr>
          <w:rFonts w:ascii="Helvetica" w:hAnsi="Helvetica"/>
          <w:sz w:val="15"/>
          <w:szCs w:val="15"/>
        </w:rPr>
        <w:t xml:space="preserve">.1.4. </w:t>
      </w:r>
      <w:r w:rsidR="00082329" w:rsidRPr="008D0B5F">
        <w:rPr>
          <w:rFonts w:ascii="Helvetica" w:hAnsi="Helvetica"/>
          <w:sz w:val="15"/>
          <w:szCs w:val="15"/>
        </w:rPr>
        <w:t>The Client</w:t>
      </w:r>
      <w:r w:rsidRPr="008D0B5F">
        <w:rPr>
          <w:rFonts w:ascii="Helvetica" w:hAnsi="Helvetica"/>
          <w:sz w:val="15"/>
          <w:szCs w:val="15"/>
        </w:rPr>
        <w:t xml:space="preserve">’s property is subject to compulsory </w:t>
      </w:r>
      <w:proofErr w:type="gramStart"/>
      <w:r w:rsidRPr="008D0B5F">
        <w:rPr>
          <w:rFonts w:ascii="Helvetica" w:hAnsi="Helvetica"/>
          <w:sz w:val="15"/>
          <w:szCs w:val="15"/>
        </w:rPr>
        <w:t>administration;</w:t>
      </w:r>
      <w:proofErr w:type="gramEnd"/>
    </w:p>
    <w:p w14:paraId="49C8FCAC" w14:textId="77777777" w:rsidR="00667F0A" w:rsidRPr="008D0B5F" w:rsidRDefault="00667F0A">
      <w:pPr>
        <w:jc w:val="both"/>
        <w:rPr>
          <w:rFonts w:ascii="Helvetica" w:hAnsi="Helvetica"/>
          <w:sz w:val="15"/>
          <w:szCs w:val="15"/>
        </w:rPr>
      </w:pPr>
      <w:r w:rsidRPr="008D0B5F">
        <w:rPr>
          <w:rFonts w:ascii="Helvetica" w:hAnsi="Helvetica"/>
          <w:sz w:val="15"/>
          <w:szCs w:val="15"/>
        </w:rPr>
        <w:t>1</w:t>
      </w:r>
      <w:r w:rsidR="00FC14E1">
        <w:rPr>
          <w:rFonts w:ascii="Helvetica" w:hAnsi="Helvetica"/>
          <w:sz w:val="15"/>
          <w:szCs w:val="15"/>
        </w:rPr>
        <w:t>2</w:t>
      </w:r>
      <w:r w:rsidRPr="008D0B5F">
        <w:rPr>
          <w:rFonts w:ascii="Helvetica" w:hAnsi="Helvetica"/>
          <w:sz w:val="15"/>
          <w:szCs w:val="15"/>
        </w:rPr>
        <w:t xml:space="preserve">.1.5. </w:t>
      </w:r>
      <w:r w:rsidR="00082329" w:rsidRPr="008D0B5F">
        <w:rPr>
          <w:rFonts w:ascii="Helvetica" w:hAnsi="Helvetica"/>
          <w:sz w:val="15"/>
          <w:szCs w:val="15"/>
        </w:rPr>
        <w:t>The Client</w:t>
      </w:r>
      <w:r w:rsidRPr="008D0B5F">
        <w:rPr>
          <w:rFonts w:ascii="Helvetica" w:hAnsi="Helvetica"/>
          <w:sz w:val="15"/>
          <w:szCs w:val="15"/>
        </w:rPr>
        <w:t xml:space="preserve"> is winding up their business activities </w:t>
      </w:r>
      <w:r w:rsidR="00A32178" w:rsidRPr="008D0B5F">
        <w:rPr>
          <w:rFonts w:ascii="Helvetica" w:hAnsi="Helvetica"/>
          <w:sz w:val="15"/>
          <w:szCs w:val="15"/>
        </w:rPr>
        <w:t xml:space="preserve">in full or to a significant </w:t>
      </w:r>
      <w:proofErr w:type="gramStart"/>
      <w:r w:rsidR="00A32178" w:rsidRPr="008D0B5F">
        <w:rPr>
          <w:rFonts w:ascii="Helvetica" w:hAnsi="Helvetica"/>
          <w:sz w:val="15"/>
          <w:szCs w:val="15"/>
        </w:rPr>
        <w:t>extent;</w:t>
      </w:r>
      <w:proofErr w:type="gramEnd"/>
    </w:p>
    <w:p w14:paraId="3E921BD7" w14:textId="77777777" w:rsidR="00A32178" w:rsidRPr="008D0B5F" w:rsidRDefault="00A32178">
      <w:pPr>
        <w:jc w:val="both"/>
        <w:rPr>
          <w:rFonts w:ascii="Helvetica" w:hAnsi="Helvetica"/>
          <w:sz w:val="15"/>
          <w:szCs w:val="15"/>
        </w:rPr>
      </w:pPr>
      <w:r w:rsidRPr="008D0B5F">
        <w:rPr>
          <w:rFonts w:ascii="Helvetica" w:hAnsi="Helvetica"/>
          <w:sz w:val="15"/>
          <w:szCs w:val="15"/>
        </w:rPr>
        <w:t>1</w:t>
      </w:r>
      <w:r w:rsidR="00FC14E1">
        <w:rPr>
          <w:rFonts w:ascii="Helvetica" w:hAnsi="Helvetica"/>
          <w:sz w:val="15"/>
          <w:szCs w:val="15"/>
        </w:rPr>
        <w:t>2</w:t>
      </w:r>
      <w:r w:rsidRPr="008D0B5F">
        <w:rPr>
          <w:rFonts w:ascii="Helvetica" w:hAnsi="Helvetica"/>
          <w:sz w:val="15"/>
          <w:szCs w:val="15"/>
        </w:rPr>
        <w:t xml:space="preserve">.1.6. </w:t>
      </w:r>
      <w:r w:rsidR="00082329" w:rsidRPr="008D0B5F">
        <w:rPr>
          <w:rFonts w:ascii="Helvetica" w:hAnsi="Helvetica"/>
          <w:sz w:val="15"/>
          <w:szCs w:val="15"/>
        </w:rPr>
        <w:t>The Client</w:t>
      </w:r>
      <w:r w:rsidRPr="008D0B5F">
        <w:rPr>
          <w:rFonts w:ascii="Helvetica" w:hAnsi="Helvetica"/>
          <w:sz w:val="15"/>
          <w:szCs w:val="15"/>
        </w:rPr>
        <w:t xml:space="preserve"> offers their creditors illegal </w:t>
      </w:r>
      <w:proofErr w:type="gramStart"/>
      <w:r w:rsidRPr="008D0B5F">
        <w:rPr>
          <w:rFonts w:ascii="Helvetica" w:hAnsi="Helvetica"/>
          <w:sz w:val="15"/>
          <w:szCs w:val="15"/>
        </w:rPr>
        <w:t>transactions;</w:t>
      </w:r>
      <w:proofErr w:type="gramEnd"/>
    </w:p>
    <w:p w14:paraId="0642DA48" w14:textId="77777777" w:rsidR="00A32178" w:rsidRPr="008D0B5F" w:rsidRDefault="00A32178">
      <w:pPr>
        <w:jc w:val="both"/>
        <w:rPr>
          <w:rFonts w:ascii="Helvetica" w:hAnsi="Helvetica"/>
          <w:sz w:val="15"/>
          <w:szCs w:val="15"/>
        </w:rPr>
      </w:pPr>
      <w:r w:rsidRPr="008D0B5F">
        <w:rPr>
          <w:rFonts w:ascii="Helvetica" w:hAnsi="Helvetica"/>
          <w:sz w:val="15"/>
          <w:szCs w:val="15"/>
        </w:rPr>
        <w:t>1</w:t>
      </w:r>
      <w:r w:rsidR="00FC14E1">
        <w:rPr>
          <w:rFonts w:ascii="Helvetica" w:hAnsi="Helvetica"/>
          <w:sz w:val="15"/>
          <w:szCs w:val="15"/>
        </w:rPr>
        <w:t>2</w:t>
      </w:r>
      <w:r w:rsidRPr="008D0B5F">
        <w:rPr>
          <w:rFonts w:ascii="Helvetica" w:hAnsi="Helvetica"/>
          <w:sz w:val="15"/>
          <w:szCs w:val="15"/>
        </w:rPr>
        <w:t xml:space="preserve">.1.7. </w:t>
      </w:r>
      <w:r w:rsidR="00082329" w:rsidRPr="008D0B5F">
        <w:rPr>
          <w:rFonts w:ascii="Helvetica" w:hAnsi="Helvetica"/>
          <w:sz w:val="15"/>
          <w:szCs w:val="15"/>
        </w:rPr>
        <w:t>The Client</w:t>
      </w:r>
      <w:r w:rsidRPr="008D0B5F">
        <w:rPr>
          <w:rFonts w:ascii="Helvetica" w:hAnsi="Helvetica"/>
          <w:sz w:val="15"/>
          <w:szCs w:val="15"/>
        </w:rPr>
        <w:t xml:space="preserve"> fails to perform a contractual obligation within fourteen (14) days as of receiving a respecting written notice.</w:t>
      </w:r>
    </w:p>
    <w:p w14:paraId="4DBCA118" w14:textId="77777777" w:rsidR="00A32178" w:rsidRPr="008D0B5F" w:rsidRDefault="00A32178">
      <w:pPr>
        <w:jc w:val="both"/>
        <w:rPr>
          <w:rFonts w:ascii="Helvetica" w:hAnsi="Helvetica"/>
          <w:sz w:val="15"/>
          <w:szCs w:val="15"/>
        </w:rPr>
      </w:pPr>
    </w:p>
    <w:p w14:paraId="587D049D" w14:textId="77777777" w:rsidR="00A32178" w:rsidRPr="008D0B5F" w:rsidRDefault="00A32178">
      <w:pPr>
        <w:jc w:val="both"/>
        <w:rPr>
          <w:rFonts w:ascii="Helvetica" w:hAnsi="Helvetica"/>
          <w:b/>
          <w:sz w:val="15"/>
          <w:szCs w:val="15"/>
        </w:rPr>
      </w:pPr>
      <w:r w:rsidRPr="008D0B5F">
        <w:rPr>
          <w:rFonts w:ascii="Helvetica" w:hAnsi="Helvetica"/>
          <w:b/>
          <w:sz w:val="15"/>
          <w:szCs w:val="15"/>
        </w:rPr>
        <w:t>1</w:t>
      </w:r>
      <w:r w:rsidR="00FC14E1">
        <w:rPr>
          <w:rFonts w:ascii="Helvetica" w:hAnsi="Helvetica"/>
          <w:b/>
          <w:sz w:val="15"/>
          <w:szCs w:val="15"/>
        </w:rPr>
        <w:t>3</w:t>
      </w:r>
      <w:r w:rsidRPr="008D0B5F">
        <w:rPr>
          <w:rFonts w:ascii="Helvetica" w:hAnsi="Helvetica"/>
          <w:b/>
          <w:sz w:val="15"/>
          <w:szCs w:val="15"/>
        </w:rPr>
        <w:t xml:space="preserve">. Force </w:t>
      </w:r>
      <w:r w:rsidR="00C3307C" w:rsidRPr="008D0B5F">
        <w:rPr>
          <w:rFonts w:ascii="Helvetica" w:hAnsi="Helvetica"/>
          <w:b/>
          <w:sz w:val="15"/>
          <w:szCs w:val="15"/>
        </w:rPr>
        <w:t>majeure</w:t>
      </w:r>
    </w:p>
    <w:p w14:paraId="4F26CE48" w14:textId="77777777" w:rsidR="00A32178" w:rsidRPr="008D0B5F" w:rsidRDefault="00A32178">
      <w:pPr>
        <w:jc w:val="both"/>
        <w:rPr>
          <w:rFonts w:ascii="Helvetica" w:hAnsi="Helvetica"/>
          <w:sz w:val="15"/>
          <w:szCs w:val="15"/>
        </w:rPr>
      </w:pPr>
      <w:r w:rsidRPr="008D0B5F">
        <w:rPr>
          <w:rFonts w:ascii="Helvetica" w:hAnsi="Helvetica"/>
          <w:sz w:val="15"/>
          <w:szCs w:val="15"/>
        </w:rPr>
        <w:t>1</w:t>
      </w:r>
      <w:r w:rsidR="00FC14E1">
        <w:rPr>
          <w:rFonts w:ascii="Helvetica" w:hAnsi="Helvetica"/>
          <w:sz w:val="15"/>
          <w:szCs w:val="15"/>
        </w:rPr>
        <w:t>3</w:t>
      </w:r>
      <w:r w:rsidRPr="008D0B5F">
        <w:rPr>
          <w:rFonts w:ascii="Helvetica" w:hAnsi="Helvetica"/>
          <w:sz w:val="15"/>
          <w:szCs w:val="15"/>
        </w:rPr>
        <w:t xml:space="preserve">.1. A Party </w:t>
      </w:r>
      <w:r w:rsidR="00C3307C" w:rsidRPr="008D0B5F">
        <w:rPr>
          <w:rFonts w:ascii="Helvetica" w:hAnsi="Helvetica"/>
          <w:sz w:val="15"/>
          <w:szCs w:val="15"/>
        </w:rPr>
        <w:t>is not</w:t>
      </w:r>
      <w:r w:rsidRPr="008D0B5F">
        <w:rPr>
          <w:rFonts w:ascii="Helvetica" w:hAnsi="Helvetica"/>
          <w:sz w:val="15"/>
          <w:szCs w:val="15"/>
        </w:rPr>
        <w:t xml:space="preserve"> liable for the failure to perform an obligation or a delay in performing an obligation if it is caused by circumstances they cannot affect by their actions (including, but not limited to fire, activity of state or local municipality authority, vandalism, etc.).</w:t>
      </w:r>
    </w:p>
    <w:p w14:paraId="1EC4726E" w14:textId="77777777" w:rsidR="00CB5EE7" w:rsidRPr="008D0B5F" w:rsidRDefault="00CB5EE7">
      <w:pPr>
        <w:jc w:val="both"/>
        <w:rPr>
          <w:rFonts w:ascii="Helvetica" w:hAnsi="Helvetica"/>
          <w:b/>
          <w:sz w:val="15"/>
          <w:szCs w:val="15"/>
        </w:rPr>
      </w:pPr>
    </w:p>
    <w:p w14:paraId="7166AA5E" w14:textId="77777777" w:rsidR="00A32178" w:rsidRPr="008D0B5F" w:rsidRDefault="00A32178">
      <w:pPr>
        <w:jc w:val="both"/>
        <w:rPr>
          <w:rFonts w:ascii="Helvetica" w:hAnsi="Helvetica"/>
          <w:sz w:val="15"/>
          <w:szCs w:val="15"/>
        </w:rPr>
      </w:pPr>
      <w:r w:rsidRPr="008D0B5F">
        <w:rPr>
          <w:rFonts w:ascii="Helvetica" w:hAnsi="Helvetica"/>
          <w:b/>
          <w:sz w:val="15"/>
          <w:szCs w:val="15"/>
        </w:rPr>
        <w:t>1</w:t>
      </w:r>
      <w:r w:rsidR="00FC14E1">
        <w:rPr>
          <w:rFonts w:ascii="Helvetica" w:hAnsi="Helvetica"/>
          <w:b/>
          <w:sz w:val="15"/>
          <w:szCs w:val="15"/>
        </w:rPr>
        <w:t>4</w:t>
      </w:r>
      <w:r w:rsidRPr="008D0B5F">
        <w:rPr>
          <w:rFonts w:ascii="Helvetica" w:hAnsi="Helvetica"/>
          <w:b/>
          <w:sz w:val="15"/>
          <w:szCs w:val="15"/>
        </w:rPr>
        <w:t xml:space="preserve">. Final </w:t>
      </w:r>
      <w:r w:rsidR="00C3307C" w:rsidRPr="008D0B5F">
        <w:rPr>
          <w:rFonts w:ascii="Helvetica" w:hAnsi="Helvetica"/>
          <w:b/>
          <w:sz w:val="15"/>
          <w:szCs w:val="15"/>
        </w:rPr>
        <w:t>provisions</w:t>
      </w:r>
    </w:p>
    <w:p w14:paraId="0AA2D223" w14:textId="77777777" w:rsidR="00A32178" w:rsidRPr="008D0B5F" w:rsidRDefault="00A32178">
      <w:pPr>
        <w:jc w:val="both"/>
        <w:rPr>
          <w:rFonts w:ascii="Helvetica" w:hAnsi="Helvetica"/>
          <w:sz w:val="15"/>
          <w:szCs w:val="15"/>
        </w:rPr>
      </w:pPr>
      <w:r w:rsidRPr="008D0B5F">
        <w:rPr>
          <w:rFonts w:ascii="Helvetica" w:hAnsi="Helvetica"/>
          <w:sz w:val="15"/>
          <w:szCs w:val="15"/>
        </w:rPr>
        <w:t>1</w:t>
      </w:r>
      <w:r w:rsidR="00FC14E1">
        <w:rPr>
          <w:rFonts w:ascii="Helvetica" w:hAnsi="Helvetica"/>
          <w:sz w:val="15"/>
          <w:szCs w:val="15"/>
        </w:rPr>
        <w:t>4</w:t>
      </w:r>
      <w:r w:rsidRPr="008D0B5F">
        <w:rPr>
          <w:rFonts w:ascii="Helvetica" w:hAnsi="Helvetica"/>
          <w:sz w:val="15"/>
          <w:szCs w:val="15"/>
        </w:rPr>
        <w:t xml:space="preserve">.1. </w:t>
      </w:r>
      <w:r w:rsidR="00082329" w:rsidRPr="008D0B5F">
        <w:rPr>
          <w:rFonts w:ascii="Helvetica" w:hAnsi="Helvetica"/>
          <w:sz w:val="15"/>
          <w:szCs w:val="15"/>
        </w:rPr>
        <w:t>The Contract</w:t>
      </w:r>
      <w:r w:rsidRPr="008D0B5F">
        <w:rPr>
          <w:rFonts w:ascii="Helvetica" w:hAnsi="Helvetica"/>
          <w:sz w:val="15"/>
          <w:szCs w:val="15"/>
        </w:rPr>
        <w:t xml:space="preserve"> enter</w:t>
      </w:r>
      <w:r w:rsidR="00C3307C" w:rsidRPr="008D0B5F">
        <w:rPr>
          <w:rFonts w:ascii="Helvetica" w:hAnsi="Helvetica"/>
          <w:sz w:val="15"/>
          <w:szCs w:val="15"/>
        </w:rPr>
        <w:t>s</w:t>
      </w:r>
      <w:r w:rsidRPr="008D0B5F">
        <w:rPr>
          <w:rFonts w:ascii="Helvetica" w:hAnsi="Helvetica"/>
          <w:sz w:val="15"/>
          <w:szCs w:val="15"/>
        </w:rPr>
        <w:t xml:space="preserve"> into force as of signing by both Parties.</w:t>
      </w:r>
    </w:p>
    <w:p w14:paraId="2364311A" w14:textId="77777777" w:rsidR="00A32178" w:rsidRPr="008D0B5F" w:rsidRDefault="00A32178">
      <w:pPr>
        <w:jc w:val="both"/>
        <w:rPr>
          <w:rFonts w:ascii="Helvetica" w:hAnsi="Helvetica"/>
          <w:sz w:val="15"/>
          <w:szCs w:val="15"/>
        </w:rPr>
      </w:pPr>
      <w:r w:rsidRPr="008D0B5F">
        <w:rPr>
          <w:rFonts w:ascii="Helvetica" w:hAnsi="Helvetica"/>
          <w:sz w:val="15"/>
          <w:szCs w:val="15"/>
        </w:rPr>
        <w:t>1</w:t>
      </w:r>
      <w:r w:rsidR="00FC14E1">
        <w:rPr>
          <w:rFonts w:ascii="Helvetica" w:hAnsi="Helvetica"/>
          <w:sz w:val="15"/>
          <w:szCs w:val="15"/>
        </w:rPr>
        <w:t>4</w:t>
      </w:r>
      <w:r w:rsidRPr="008D0B5F">
        <w:rPr>
          <w:rFonts w:ascii="Helvetica" w:hAnsi="Helvetica"/>
          <w:sz w:val="15"/>
          <w:szCs w:val="15"/>
        </w:rPr>
        <w:t xml:space="preserve">.2. The amendment or termination of </w:t>
      </w:r>
      <w:r w:rsidR="00082329" w:rsidRPr="008D0B5F">
        <w:rPr>
          <w:rFonts w:ascii="Helvetica" w:hAnsi="Helvetica"/>
          <w:sz w:val="15"/>
          <w:szCs w:val="15"/>
        </w:rPr>
        <w:t>the Contract</w:t>
      </w:r>
      <w:r w:rsidRPr="008D0B5F">
        <w:rPr>
          <w:rFonts w:ascii="Helvetica" w:hAnsi="Helvetica"/>
          <w:sz w:val="15"/>
          <w:szCs w:val="15"/>
        </w:rPr>
        <w:t xml:space="preserve"> </w:t>
      </w:r>
      <w:r w:rsidR="00C3307C" w:rsidRPr="008D0B5F">
        <w:rPr>
          <w:rFonts w:ascii="Helvetica" w:hAnsi="Helvetica"/>
          <w:sz w:val="15"/>
          <w:szCs w:val="15"/>
        </w:rPr>
        <w:t xml:space="preserve">can </w:t>
      </w:r>
      <w:r w:rsidRPr="008D0B5F">
        <w:rPr>
          <w:rFonts w:ascii="Helvetica" w:hAnsi="Helvetica"/>
          <w:sz w:val="15"/>
          <w:szCs w:val="15"/>
        </w:rPr>
        <w:t>only be carried out in a written agreement of Parties or based on a court judgment that has entered into force.</w:t>
      </w:r>
    </w:p>
    <w:p w14:paraId="55BC889D" w14:textId="77777777" w:rsidR="00A32178" w:rsidRPr="008D0B5F" w:rsidRDefault="00A32178">
      <w:pPr>
        <w:jc w:val="both"/>
        <w:rPr>
          <w:rFonts w:ascii="Helvetica" w:hAnsi="Helvetica"/>
          <w:sz w:val="15"/>
          <w:szCs w:val="15"/>
        </w:rPr>
      </w:pPr>
      <w:r w:rsidRPr="008D0B5F">
        <w:rPr>
          <w:rFonts w:ascii="Helvetica" w:hAnsi="Helvetica"/>
          <w:sz w:val="15"/>
          <w:szCs w:val="15"/>
        </w:rPr>
        <w:t>1</w:t>
      </w:r>
      <w:r w:rsidR="00FC14E1">
        <w:rPr>
          <w:rFonts w:ascii="Helvetica" w:hAnsi="Helvetica"/>
          <w:sz w:val="15"/>
          <w:szCs w:val="15"/>
        </w:rPr>
        <w:t>4</w:t>
      </w:r>
      <w:r w:rsidRPr="008D0B5F">
        <w:rPr>
          <w:rFonts w:ascii="Helvetica" w:hAnsi="Helvetica"/>
          <w:sz w:val="15"/>
          <w:szCs w:val="15"/>
        </w:rPr>
        <w:t xml:space="preserve">.3. The persons </w:t>
      </w:r>
      <w:r w:rsidR="00C3307C" w:rsidRPr="008D0B5F">
        <w:rPr>
          <w:rFonts w:ascii="Helvetica" w:hAnsi="Helvetica"/>
          <w:sz w:val="15"/>
          <w:szCs w:val="15"/>
        </w:rPr>
        <w:t xml:space="preserve">that </w:t>
      </w:r>
      <w:r w:rsidRPr="008D0B5F">
        <w:rPr>
          <w:rFonts w:ascii="Helvetica" w:hAnsi="Helvetica"/>
          <w:sz w:val="15"/>
          <w:szCs w:val="15"/>
        </w:rPr>
        <w:t>signed</w:t>
      </w:r>
      <w:r w:rsidR="0052160D" w:rsidRPr="008D0B5F">
        <w:rPr>
          <w:rFonts w:ascii="Helvetica" w:hAnsi="Helvetica"/>
          <w:sz w:val="15"/>
          <w:szCs w:val="15"/>
        </w:rPr>
        <w:t xml:space="preserve"> the</w:t>
      </w:r>
      <w:r w:rsidRPr="008D0B5F">
        <w:rPr>
          <w:rFonts w:ascii="Helvetica" w:hAnsi="Helvetica"/>
          <w:sz w:val="15"/>
          <w:szCs w:val="15"/>
        </w:rPr>
        <w:t xml:space="preserve"> Contract confirm that they have the authorisation to do so.</w:t>
      </w:r>
    </w:p>
    <w:sectPr w:rsidR="00A32178" w:rsidRPr="008D0B5F" w:rsidSect="00CB5EE7">
      <w:headerReference w:type="default" r:id="rId18"/>
      <w:footerReference w:type="default" r:id="rId19"/>
      <w:pgSz w:w="11906" w:h="16838" w:code="9"/>
      <w:pgMar w:top="1418" w:right="1134" w:bottom="1418" w:left="1134" w:header="709" w:footer="24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FAE8" w14:textId="77777777" w:rsidR="00C47550" w:rsidRDefault="00C47550">
      <w:r>
        <w:separator/>
      </w:r>
    </w:p>
  </w:endnote>
  <w:endnote w:type="continuationSeparator" w:id="0">
    <w:p w14:paraId="20065475" w14:textId="77777777" w:rsidR="00C47550" w:rsidRDefault="00C4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245A" w14:textId="77777777" w:rsidR="004D5FD9" w:rsidRDefault="004D5FD9">
    <w:pPr>
      <w:spacing w:line="220" w:lineRule="atLeast"/>
      <w:jc w:val="both"/>
      <w:rPr>
        <w:rFonts w:ascii="Helvetica" w:hAnsi="Helvetica" w:cs="Arial"/>
        <w:noProof/>
        <w:color w:val="00335B"/>
        <w:sz w:val="14"/>
      </w:rPr>
    </w:pPr>
    <w:r>
      <w:rPr>
        <w:rFonts w:ascii="Helvetica" w:hAnsi="Helvetica" w:cs="Arial"/>
        <w:noProof/>
        <w:color w:val="00335B"/>
        <w:sz w:val="14"/>
      </w:rPr>
      <w:t xml:space="preserve">JCDecaux </w:t>
    </w:r>
    <w:r>
      <w:rPr>
        <w:rFonts w:ascii="Helvetica" w:hAnsi="Helvetica" w:cs="Arial"/>
        <w:noProof/>
        <w:color w:val="00335B"/>
        <w:sz w:val="14"/>
        <w:szCs w:val="16"/>
      </w:rPr>
      <w:t>Eesti OÜ</w:t>
    </w:r>
  </w:p>
  <w:p w14:paraId="20B48F67" w14:textId="77777777" w:rsidR="004D5FD9" w:rsidRDefault="004D5FD9">
    <w:pPr>
      <w:tabs>
        <w:tab w:val="left" w:pos="0"/>
      </w:tabs>
      <w:rPr>
        <w:rFonts w:ascii="Helvetica" w:hAnsi="Helvetica" w:cs="Arial"/>
        <w:noProof/>
        <w:color w:val="00335B"/>
        <w:sz w:val="14"/>
        <w:lang w:val="de-DE"/>
      </w:rPr>
    </w:pPr>
    <w:r>
      <w:rPr>
        <w:rFonts w:ascii="Helvetica" w:hAnsi="Helvetica" w:cs="Arial"/>
        <w:noProof/>
        <w:color w:val="00335B"/>
        <w:sz w:val="14"/>
        <w:lang w:val="de-DE"/>
      </w:rPr>
      <w:t>Tartu mnt. 18 10115 Tallinn, Estonia</w:t>
    </w:r>
  </w:p>
  <w:p w14:paraId="49EE1BE3" w14:textId="77777777" w:rsidR="004D5FD9" w:rsidRDefault="004D5FD9" w:rsidP="00E258C0">
    <w:pPr>
      <w:tabs>
        <w:tab w:val="left" w:pos="0"/>
        <w:tab w:val="left" w:pos="1560"/>
      </w:tabs>
      <w:rPr>
        <w:rFonts w:ascii="Helvetica" w:hAnsi="Helvetica" w:cs="Arial"/>
        <w:noProof/>
        <w:color w:val="00335B"/>
        <w:sz w:val="14"/>
        <w:lang w:val="de-DE"/>
      </w:rPr>
    </w:pPr>
    <w:r>
      <w:rPr>
        <w:rFonts w:ascii="Helvetica" w:hAnsi="Helvetica" w:cs="Arial"/>
        <w:noProof/>
        <w:color w:val="00335B"/>
        <w:sz w:val="14"/>
        <w:lang w:val="de-DE"/>
      </w:rPr>
      <w:t>Phone +372 6309 940</w:t>
    </w:r>
    <w:r>
      <w:rPr>
        <w:rFonts w:ascii="Helvetica" w:hAnsi="Helvetica" w:cs="Arial"/>
        <w:noProof/>
        <w:color w:val="00335B"/>
        <w:sz w:val="14"/>
        <w:lang w:val="de-DE"/>
      </w:rPr>
      <w:tab/>
      <w:t>Fax+372 6309 941</w:t>
    </w:r>
  </w:p>
  <w:p w14:paraId="4EB0B984" w14:textId="77777777" w:rsidR="004D5FD9" w:rsidRDefault="004D5FD9">
    <w:pPr>
      <w:tabs>
        <w:tab w:val="left" w:pos="0"/>
      </w:tabs>
    </w:pPr>
    <w:r>
      <w:rPr>
        <w:rFonts w:ascii="Helvetica" w:hAnsi="Helvetica"/>
        <w:noProof/>
        <w:color w:val="00335B"/>
        <w:sz w:val="14"/>
      </w:rPr>
      <w:t>www.jcdecaux.ee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2629" w14:textId="77777777" w:rsidR="00C47550" w:rsidRDefault="00C47550">
      <w:r>
        <w:separator/>
      </w:r>
    </w:p>
  </w:footnote>
  <w:footnote w:type="continuationSeparator" w:id="0">
    <w:p w14:paraId="45D585CB" w14:textId="77777777" w:rsidR="00C47550" w:rsidRDefault="00C4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0907" w14:textId="77777777" w:rsidR="004D5FD9" w:rsidRDefault="004D5FD9">
    <w:pPr>
      <w:pStyle w:val="Header"/>
    </w:pPr>
    <w:r>
      <w:rPr>
        <w:noProof/>
        <w:lang w:eastAsia="en-GB"/>
      </w:rPr>
      <w:drawing>
        <wp:inline distT="0" distB="0" distL="0" distR="0" wp14:anchorId="7FE69F2C" wp14:editId="4D754E86">
          <wp:extent cx="723900" cy="295275"/>
          <wp:effectExtent l="0" t="0" r="0" b="0"/>
          <wp:docPr id="1" name="Picture 1" descr="Logo_JCDecaux_(format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JCDecaux_(format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E0F02"/>
    <w:multiLevelType w:val="multilevel"/>
    <w:tmpl w:val="F0709B1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8A11944"/>
    <w:multiLevelType w:val="hybridMultilevel"/>
    <w:tmpl w:val="0E9CD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803020"/>
    <w:multiLevelType w:val="hybridMultilevel"/>
    <w:tmpl w:val="F73079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BF6246"/>
    <w:multiLevelType w:val="multilevel"/>
    <w:tmpl w:val="C88AFFD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31B106A"/>
    <w:multiLevelType w:val="hybridMultilevel"/>
    <w:tmpl w:val="E5823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9446035">
    <w:abstractNumId w:val="0"/>
  </w:num>
  <w:num w:numId="2" w16cid:durableId="932398672">
    <w:abstractNumId w:val="3"/>
  </w:num>
  <w:num w:numId="3" w16cid:durableId="1089430566">
    <w:abstractNumId w:val="4"/>
  </w:num>
  <w:num w:numId="4" w16cid:durableId="1888371350">
    <w:abstractNumId w:val="1"/>
  </w:num>
  <w:num w:numId="5" w16cid:durableId="2076933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11"/>
    <w:rsid w:val="000003CD"/>
    <w:rsid w:val="00006555"/>
    <w:rsid w:val="00013477"/>
    <w:rsid w:val="00033920"/>
    <w:rsid w:val="00047C7B"/>
    <w:rsid w:val="00054715"/>
    <w:rsid w:val="00074C01"/>
    <w:rsid w:val="00082329"/>
    <w:rsid w:val="00087E6A"/>
    <w:rsid w:val="000D416E"/>
    <w:rsid w:val="000E7CC8"/>
    <w:rsid w:val="001005F1"/>
    <w:rsid w:val="00102194"/>
    <w:rsid w:val="00102346"/>
    <w:rsid w:val="00120BBB"/>
    <w:rsid w:val="00175FC3"/>
    <w:rsid w:val="001833D2"/>
    <w:rsid w:val="001A790D"/>
    <w:rsid w:val="001B7F52"/>
    <w:rsid w:val="001D0F1D"/>
    <w:rsid w:val="001F5057"/>
    <w:rsid w:val="0021732B"/>
    <w:rsid w:val="002430FB"/>
    <w:rsid w:val="00257597"/>
    <w:rsid w:val="00276963"/>
    <w:rsid w:val="00292C5A"/>
    <w:rsid w:val="002B4BC8"/>
    <w:rsid w:val="002B511E"/>
    <w:rsid w:val="002C0D51"/>
    <w:rsid w:val="002D30D9"/>
    <w:rsid w:val="002D4B71"/>
    <w:rsid w:val="002F73E7"/>
    <w:rsid w:val="003059D1"/>
    <w:rsid w:val="00320B29"/>
    <w:rsid w:val="00347321"/>
    <w:rsid w:val="00352266"/>
    <w:rsid w:val="00353C77"/>
    <w:rsid w:val="00360016"/>
    <w:rsid w:val="003668E0"/>
    <w:rsid w:val="00367CB6"/>
    <w:rsid w:val="003845B7"/>
    <w:rsid w:val="003A2DB4"/>
    <w:rsid w:val="003B3762"/>
    <w:rsid w:val="003C5848"/>
    <w:rsid w:val="003F0651"/>
    <w:rsid w:val="00434236"/>
    <w:rsid w:val="00442B28"/>
    <w:rsid w:val="00442D2B"/>
    <w:rsid w:val="00451F85"/>
    <w:rsid w:val="00457717"/>
    <w:rsid w:val="00457C7F"/>
    <w:rsid w:val="00460995"/>
    <w:rsid w:val="004937EC"/>
    <w:rsid w:val="004A76D0"/>
    <w:rsid w:val="004B7439"/>
    <w:rsid w:val="004C021F"/>
    <w:rsid w:val="004D2650"/>
    <w:rsid w:val="004D5FD9"/>
    <w:rsid w:val="004E5A7C"/>
    <w:rsid w:val="0052160D"/>
    <w:rsid w:val="00523AE5"/>
    <w:rsid w:val="00523F1B"/>
    <w:rsid w:val="005246C8"/>
    <w:rsid w:val="0055052E"/>
    <w:rsid w:val="00554F89"/>
    <w:rsid w:val="00557C9F"/>
    <w:rsid w:val="00581D86"/>
    <w:rsid w:val="005A4050"/>
    <w:rsid w:val="005A5911"/>
    <w:rsid w:val="005C4233"/>
    <w:rsid w:val="005D2E7C"/>
    <w:rsid w:val="005E3A90"/>
    <w:rsid w:val="005F54A5"/>
    <w:rsid w:val="00620965"/>
    <w:rsid w:val="00621B6A"/>
    <w:rsid w:val="00625869"/>
    <w:rsid w:val="00651EAC"/>
    <w:rsid w:val="00667F0A"/>
    <w:rsid w:val="00694013"/>
    <w:rsid w:val="00695769"/>
    <w:rsid w:val="00696C41"/>
    <w:rsid w:val="006A206F"/>
    <w:rsid w:val="006A55E4"/>
    <w:rsid w:val="006C10C9"/>
    <w:rsid w:val="006C3FFE"/>
    <w:rsid w:val="006D560C"/>
    <w:rsid w:val="006E1E5D"/>
    <w:rsid w:val="006F29A5"/>
    <w:rsid w:val="0073365D"/>
    <w:rsid w:val="00745364"/>
    <w:rsid w:val="00747C86"/>
    <w:rsid w:val="00751009"/>
    <w:rsid w:val="00786C41"/>
    <w:rsid w:val="00787E21"/>
    <w:rsid w:val="007962A8"/>
    <w:rsid w:val="007B0076"/>
    <w:rsid w:val="007E1C04"/>
    <w:rsid w:val="0081579A"/>
    <w:rsid w:val="00820911"/>
    <w:rsid w:val="00827F80"/>
    <w:rsid w:val="0085369B"/>
    <w:rsid w:val="0086152E"/>
    <w:rsid w:val="0087060C"/>
    <w:rsid w:val="00875355"/>
    <w:rsid w:val="0089163D"/>
    <w:rsid w:val="008A3290"/>
    <w:rsid w:val="008A35E6"/>
    <w:rsid w:val="008D06F2"/>
    <w:rsid w:val="008D0B5F"/>
    <w:rsid w:val="008F1490"/>
    <w:rsid w:val="008F15F5"/>
    <w:rsid w:val="00946982"/>
    <w:rsid w:val="00971870"/>
    <w:rsid w:val="00987311"/>
    <w:rsid w:val="009A67A4"/>
    <w:rsid w:val="009D2088"/>
    <w:rsid w:val="00A2672F"/>
    <w:rsid w:val="00A32178"/>
    <w:rsid w:val="00A325AD"/>
    <w:rsid w:val="00A35844"/>
    <w:rsid w:val="00A466CA"/>
    <w:rsid w:val="00A55E11"/>
    <w:rsid w:val="00A65D8C"/>
    <w:rsid w:val="00A76020"/>
    <w:rsid w:val="00AA3165"/>
    <w:rsid w:val="00AA36D7"/>
    <w:rsid w:val="00AC7B83"/>
    <w:rsid w:val="00AE3AAA"/>
    <w:rsid w:val="00B1225F"/>
    <w:rsid w:val="00B1696C"/>
    <w:rsid w:val="00B16C66"/>
    <w:rsid w:val="00B3256E"/>
    <w:rsid w:val="00B37882"/>
    <w:rsid w:val="00B45B39"/>
    <w:rsid w:val="00B464B1"/>
    <w:rsid w:val="00B84CE7"/>
    <w:rsid w:val="00B90FD8"/>
    <w:rsid w:val="00B9507D"/>
    <w:rsid w:val="00B95A12"/>
    <w:rsid w:val="00BA3E28"/>
    <w:rsid w:val="00C10C0C"/>
    <w:rsid w:val="00C23E55"/>
    <w:rsid w:val="00C3307C"/>
    <w:rsid w:val="00C3422C"/>
    <w:rsid w:val="00C47550"/>
    <w:rsid w:val="00C54F22"/>
    <w:rsid w:val="00C64411"/>
    <w:rsid w:val="00C961D8"/>
    <w:rsid w:val="00CA7650"/>
    <w:rsid w:val="00CB346E"/>
    <w:rsid w:val="00CB5EE7"/>
    <w:rsid w:val="00CB698D"/>
    <w:rsid w:val="00CC320F"/>
    <w:rsid w:val="00CD4AF9"/>
    <w:rsid w:val="00CD6801"/>
    <w:rsid w:val="00CF3F23"/>
    <w:rsid w:val="00D10171"/>
    <w:rsid w:val="00D32AED"/>
    <w:rsid w:val="00D43EAF"/>
    <w:rsid w:val="00D60C12"/>
    <w:rsid w:val="00D76D71"/>
    <w:rsid w:val="00DB1562"/>
    <w:rsid w:val="00DC2493"/>
    <w:rsid w:val="00DC4D06"/>
    <w:rsid w:val="00DD0C98"/>
    <w:rsid w:val="00DE01AC"/>
    <w:rsid w:val="00DF5467"/>
    <w:rsid w:val="00E21650"/>
    <w:rsid w:val="00E25729"/>
    <w:rsid w:val="00E258C0"/>
    <w:rsid w:val="00E65E03"/>
    <w:rsid w:val="00E84526"/>
    <w:rsid w:val="00EB0A16"/>
    <w:rsid w:val="00EB111A"/>
    <w:rsid w:val="00EB1A94"/>
    <w:rsid w:val="00EC4CC0"/>
    <w:rsid w:val="00EC638C"/>
    <w:rsid w:val="00ED0317"/>
    <w:rsid w:val="00ED1AF6"/>
    <w:rsid w:val="00EE34B2"/>
    <w:rsid w:val="00F01344"/>
    <w:rsid w:val="00F13A36"/>
    <w:rsid w:val="00F315E7"/>
    <w:rsid w:val="00F34B28"/>
    <w:rsid w:val="00F42527"/>
    <w:rsid w:val="00F54EC2"/>
    <w:rsid w:val="00F56A5F"/>
    <w:rsid w:val="00F74683"/>
    <w:rsid w:val="00FC14E1"/>
    <w:rsid w:val="00FD2E9F"/>
    <w:rsid w:val="00FD53CE"/>
    <w:rsid w:val="00FF06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56DC7"/>
  <w15:docId w15:val="{81ED8BF7-2BAC-4954-B0A0-2A9C3FA5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3">
    <w:name w:val="heading 3"/>
    <w:basedOn w:val="Normal"/>
    <w:next w:val="Normal"/>
    <w:qFormat/>
    <w:pPr>
      <w:keepNext/>
      <w:jc w:val="both"/>
      <w:outlineLvl w:val="2"/>
    </w:pPr>
    <w:rPr>
      <w:rFonts w:ascii="Tahoma" w:hAnsi="Tahoma" w:cs="Tahoma"/>
      <w:b/>
      <w:bCs/>
      <w:snapToGrid w:val="0"/>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napToGrid w:val="0"/>
      <w:sz w:val="28"/>
      <w:szCs w:val="28"/>
      <w:lang w:val="lv-LV" w:eastAsia="lv-LV"/>
    </w:rPr>
  </w:style>
  <w:style w:type="paragraph" w:styleId="BodyText">
    <w:name w:val="Body Text"/>
    <w:basedOn w:val="Normal"/>
    <w:pPr>
      <w:jc w:val="both"/>
    </w:pPr>
    <w:rPr>
      <w:snapToGrid w:val="0"/>
      <w:lang w:val="lv-LV" w:eastAsia="lv-LV"/>
    </w:rPr>
  </w:style>
  <w:style w:type="paragraph" w:styleId="BodyText2">
    <w:name w:val="Body Text 2"/>
    <w:basedOn w:val="Normal"/>
    <w:pPr>
      <w:jc w:val="both"/>
    </w:pPr>
    <w:rPr>
      <w:snapToGrid w:val="0"/>
      <w:sz w:val="22"/>
      <w:szCs w:val="22"/>
      <w:lang w:val="lv-LV" w:eastAsia="lv-LV"/>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ormal1">
    <w:name w:val="normal1"/>
    <w:basedOn w:val="Header"/>
    <w:pPr>
      <w:tabs>
        <w:tab w:val="clear" w:pos="4153"/>
        <w:tab w:val="clear" w:pos="8306"/>
      </w:tabs>
      <w:spacing w:before="200"/>
    </w:pPr>
    <w:rPr>
      <w:szCs w:val="20"/>
      <w:lang w:val="sv-SE" w:eastAsia="sv-SE"/>
    </w:rPr>
  </w:style>
  <w:style w:type="paragraph" w:styleId="BodyText3">
    <w:name w:val="Body Text 3"/>
    <w:basedOn w:val="Normal"/>
    <w:pPr>
      <w:jc w:val="both"/>
    </w:pPr>
    <w:rPr>
      <w:rFonts w:ascii="Helvetica" w:hAnsi="Helvetica"/>
      <w:sz w:val="17"/>
      <w:szCs w:val="17"/>
      <w:lang w:val="et-EE"/>
    </w:rPr>
  </w:style>
  <w:style w:type="character" w:styleId="Hyperlink">
    <w:name w:val="Hyperlink"/>
    <w:rPr>
      <w:color w:val="0000FF"/>
      <w:u w:val="single"/>
    </w:rPr>
  </w:style>
  <w:style w:type="character" w:styleId="CommentReference">
    <w:name w:val="annotation reference"/>
    <w:semiHidden/>
    <w:rsid w:val="00352266"/>
    <w:rPr>
      <w:sz w:val="16"/>
      <w:szCs w:val="16"/>
    </w:rPr>
  </w:style>
  <w:style w:type="paragraph" w:styleId="CommentText">
    <w:name w:val="annotation text"/>
    <w:basedOn w:val="Normal"/>
    <w:semiHidden/>
    <w:rsid w:val="00352266"/>
    <w:rPr>
      <w:sz w:val="20"/>
      <w:szCs w:val="20"/>
    </w:rPr>
  </w:style>
  <w:style w:type="paragraph" w:styleId="CommentSubject">
    <w:name w:val="annotation subject"/>
    <w:basedOn w:val="CommentText"/>
    <w:next w:val="CommentText"/>
    <w:semiHidden/>
    <w:rsid w:val="00352266"/>
    <w:rPr>
      <w:b/>
      <w:bCs/>
    </w:rPr>
  </w:style>
  <w:style w:type="paragraph" w:styleId="BalloonText">
    <w:name w:val="Balloon Text"/>
    <w:basedOn w:val="Normal"/>
    <w:semiHidden/>
    <w:rsid w:val="00352266"/>
    <w:rPr>
      <w:rFonts w:ascii="Tahoma" w:hAnsi="Tahoma" w:cs="Tahoma"/>
      <w:sz w:val="16"/>
      <w:szCs w:val="16"/>
    </w:rPr>
  </w:style>
  <w:style w:type="paragraph" w:styleId="Revision">
    <w:name w:val="Revision"/>
    <w:hidden/>
    <w:uiPriority w:val="99"/>
    <w:semiHidden/>
    <w:rsid w:val="00F13A36"/>
    <w:rPr>
      <w:sz w:val="24"/>
      <w:szCs w:val="24"/>
      <w:lang w:val="en-GB" w:eastAsia="en-US"/>
    </w:rPr>
  </w:style>
  <w:style w:type="character" w:customStyle="1" w:styleId="UnresolvedMention1">
    <w:name w:val="Unresolved Mention1"/>
    <w:uiPriority w:val="99"/>
    <w:semiHidden/>
    <w:unhideWhenUsed/>
    <w:rsid w:val="00BA3E28"/>
    <w:rPr>
      <w:color w:val="808080"/>
      <w:shd w:val="clear" w:color="auto" w:fill="E6E6E6"/>
    </w:rPr>
  </w:style>
  <w:style w:type="paragraph" w:styleId="ListParagraph">
    <w:name w:val="List Paragraph"/>
    <w:basedOn w:val="Normal"/>
    <w:uiPriority w:val="34"/>
    <w:qFormat/>
    <w:rsid w:val="00360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6107">
      <w:bodyDiv w:val="1"/>
      <w:marLeft w:val="0"/>
      <w:marRight w:val="0"/>
      <w:marTop w:val="0"/>
      <w:marBottom w:val="0"/>
      <w:divBdr>
        <w:top w:val="none" w:sz="0" w:space="0" w:color="auto"/>
        <w:left w:val="none" w:sz="0" w:space="0" w:color="auto"/>
        <w:bottom w:val="none" w:sz="0" w:space="0" w:color="auto"/>
        <w:right w:val="none" w:sz="0" w:space="0" w:color="auto"/>
      </w:divBdr>
    </w:div>
    <w:div w:id="1682119303">
      <w:bodyDiv w:val="1"/>
      <w:marLeft w:val="0"/>
      <w:marRight w:val="0"/>
      <w:marTop w:val="0"/>
      <w:marBottom w:val="0"/>
      <w:divBdr>
        <w:top w:val="none" w:sz="0" w:space="0" w:color="auto"/>
        <w:left w:val="none" w:sz="0" w:space="0" w:color="auto"/>
        <w:bottom w:val="none" w:sz="0" w:space="0" w:color="auto"/>
        <w:right w:val="none" w:sz="0" w:space="0" w:color="auto"/>
      </w:divBdr>
    </w:div>
    <w:div w:id="212037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jcdecaux.e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jcdecaux.ee/en/technical-requirements-and-materials%20%20" TargetMode="External"/><Relationship Id="rId17" Type="http://schemas.openxmlformats.org/officeDocument/2006/relationships/hyperlink" Target="mailto:info@jcdecaux.ee" TargetMode="External"/><Relationship Id="rId2" Type="http://schemas.openxmlformats.org/officeDocument/2006/relationships/customXml" Target="../customXml/item2.xml"/><Relationship Id="rId16" Type="http://schemas.openxmlformats.org/officeDocument/2006/relationships/hyperlink" Target="mailto:info@jcdecaux.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cdecaux.ee/en/technical-requirements-and-materials" TargetMode="External"/><Relationship Id="rId5" Type="http://schemas.openxmlformats.org/officeDocument/2006/relationships/numbering" Target="numbering.xml"/><Relationship Id="rId15" Type="http://schemas.openxmlformats.org/officeDocument/2006/relationships/hyperlink" Target="https://www.jcdecaux.ee/kupsised-ja-privaatsu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decaux.ee/en/technical-requirements-and-materials%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B5F8E746581044971B862C5D80A357" ma:contentTypeVersion="14" ma:contentTypeDescription="Create a new document." ma:contentTypeScope="" ma:versionID="bc841c1e0c148e2d89893f6c2f0c82d7">
  <xsd:schema xmlns:xsd="http://www.w3.org/2001/XMLSchema" xmlns:xs="http://www.w3.org/2001/XMLSchema" xmlns:p="http://schemas.microsoft.com/office/2006/metadata/properties" xmlns:ns3="35dd547f-0d26-47e8-b0ca-f97c334c27ee" xmlns:ns4="8288e44b-7f62-4573-8c0f-10e0b889831b" targetNamespace="http://schemas.microsoft.com/office/2006/metadata/properties" ma:root="true" ma:fieldsID="0b9522957cd7c270d9f3853dd6d41ada" ns3:_="" ns4:_="">
    <xsd:import namespace="35dd547f-0d26-47e8-b0ca-f97c334c27ee"/>
    <xsd:import namespace="8288e44b-7f62-4573-8c0f-10e0b88983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d547f-0d26-47e8-b0ca-f97c334c2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8e44b-7f62-4573-8c0f-10e0b88983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FE727-0E67-4D04-A176-FBAD5DF1CE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1A4EF-0069-42BD-89C0-E22E051F4967}">
  <ds:schemaRefs>
    <ds:schemaRef ds:uri="http://schemas.openxmlformats.org/officeDocument/2006/bibliography"/>
  </ds:schemaRefs>
</ds:datastoreItem>
</file>

<file path=customXml/itemProps3.xml><?xml version="1.0" encoding="utf-8"?>
<ds:datastoreItem xmlns:ds="http://schemas.openxmlformats.org/officeDocument/2006/customXml" ds:itemID="{09000EE6-87B0-4B95-AD72-ADDC131F6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d547f-0d26-47e8-b0ca-f97c334c27ee"/>
    <ds:schemaRef ds:uri="8288e44b-7f62-4573-8c0f-10e0b8898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46C1F-80B4-46CA-BD01-589D51BF8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3099</Words>
  <Characters>17977</Characters>
  <Application>Microsoft Office Word</Application>
  <DocSecurity>0</DocSecurity>
  <Lines>149</Lines>
  <Paragraphs>42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Leping</vt:lpstr>
      <vt:lpstr>Leping</vt:lpstr>
    </vt:vector>
  </TitlesOfParts>
  <Company>JCDecaux</Company>
  <LinksUpToDate>false</LinksUpToDate>
  <CharactersWithSpaces>21034</CharactersWithSpaces>
  <SharedDoc>false</SharedDoc>
  <HLinks>
    <vt:vector size="12" baseType="variant">
      <vt:variant>
        <vt:i4>7929913</vt:i4>
      </vt:variant>
      <vt:variant>
        <vt:i4>12</vt:i4>
      </vt:variant>
      <vt:variant>
        <vt:i4>0</vt:i4>
      </vt:variant>
      <vt:variant>
        <vt:i4>5</vt:i4>
      </vt:variant>
      <vt:variant>
        <vt:lpwstr>http://www.jcdecaux.ee/tehnilised-tingimused-ja-materjalid</vt:lpwstr>
      </vt:variant>
      <vt:variant>
        <vt:lpwstr/>
      </vt:variant>
      <vt:variant>
        <vt:i4>5701757</vt:i4>
      </vt:variant>
      <vt:variant>
        <vt:i4>9</vt:i4>
      </vt:variant>
      <vt:variant>
        <vt:i4>0</vt:i4>
      </vt:variant>
      <vt:variant>
        <vt:i4>5</vt:i4>
      </vt:variant>
      <vt:variant>
        <vt:lpwstr>mailto:info@jcdecaux.ee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Kristiina Kõiv</dc:creator>
  <cp:lastModifiedBy>Vinni Kristel-Ly | JCDecaux</cp:lastModifiedBy>
  <cp:revision>6</cp:revision>
  <cp:lastPrinted>2013-11-15T12:21:00Z</cp:lastPrinted>
  <dcterms:created xsi:type="dcterms:W3CDTF">2022-08-31T10:07:00Z</dcterms:created>
  <dcterms:modified xsi:type="dcterms:W3CDTF">2022-09-01T07:52:00Z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0x0101001BB5F8E746581044971B862C5D80A357</vt:lpwstr>
  </property>
</Properties>
</file>